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CD1ED9" w:rsidRDefault="00044A9D" w:rsidP="00CD1ED9">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D64F06" w:rsidRPr="003F265B">
            <w:rPr>
              <w:b/>
              <w:color w:val="0073CF"/>
              <w:sz w:val="68"/>
              <w:szCs w:val="68"/>
            </w:rPr>
            <w:t xml:space="preserve">ŠKOLNÍ VZDĚLÁVACÍ </w:t>
          </w:r>
          <w:r w:rsidR="00D64F06">
            <w:rPr>
              <w:b/>
              <w:color w:val="0073CF"/>
              <w:sz w:val="68"/>
              <w:szCs w:val="68"/>
            </w:rPr>
            <w:cr/>
          </w:r>
          <w:r w:rsidR="00D64F06" w:rsidRPr="003F265B">
            <w:rPr>
              <w:b/>
              <w:color w:val="0073CF"/>
              <w:sz w:val="68"/>
              <w:szCs w:val="68"/>
            </w:rPr>
            <w:t>PROGRAM</w:t>
          </w:r>
          <w:r w:rsidR="00D64F06">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CD1ED9" w:rsidRDefault="00D64F06" w:rsidP="00CD1ED9">
          <w:pPr>
            <w:pStyle w:val="Bezmezer"/>
            <w:tabs>
              <w:tab w:val="left" w:pos="3761"/>
              <w:tab w:val="center" w:pos="4536"/>
            </w:tabs>
            <w:spacing w:before="480"/>
            <w:ind w:left="1701"/>
          </w:pPr>
          <w:r>
            <w:tab/>
          </w:r>
          <w:r>
            <w:tab/>
          </w:r>
        </w:p>
        <w:p w:rsidR="00CD1ED9" w:rsidRPr="00C45C5F" w:rsidRDefault="00D64F06" w:rsidP="00CD1ED9">
          <w:pPr>
            <w:pStyle w:val="Bezmezer"/>
            <w:spacing w:before="480"/>
            <w:ind w:left="1134" w:right="-567"/>
            <w:jc w:val="center"/>
            <w:rPr>
              <w:rFonts w:cs="Times New Roman"/>
              <w:b/>
              <w:color w:val="0073CF"/>
              <w:sz w:val="52"/>
            </w:rPr>
          </w:pPr>
          <w:r>
            <w:rPr>
              <w:rFonts w:cs="Times New Roman"/>
              <w:b/>
              <w:color w:val="0073CF"/>
              <w:sz w:val="52"/>
            </w:rPr>
            <w:t>51. MŠ ŠVP</w:t>
          </w:r>
        </w:p>
        <w:p w:rsidR="00CD1ED9" w:rsidRDefault="00CD1ED9" w:rsidP="00CD1ED9">
          <w:pPr>
            <w:pStyle w:val="Bezmezer"/>
            <w:spacing w:before="480"/>
            <w:ind w:left="1701"/>
            <w:jc w:val="center"/>
          </w:pPr>
        </w:p>
        <w:p w:rsidR="00CD1ED9" w:rsidRDefault="00CD1ED9" w:rsidP="00CD1ED9">
          <w:pPr>
            <w:pStyle w:val="Bezmezer"/>
            <w:spacing w:before="480"/>
            <w:ind w:left="1701"/>
            <w:jc w:val="center"/>
          </w:pPr>
        </w:p>
        <w:p w:rsidR="00CD1ED9" w:rsidRDefault="00CD1ED9" w:rsidP="00CD1ED9">
          <w:pPr>
            <w:pStyle w:val="Bezmezer"/>
            <w:spacing w:before="480"/>
            <w:ind w:left="1701"/>
            <w:jc w:val="center"/>
          </w:pPr>
        </w:p>
        <w:p w:rsidR="00CD1ED9" w:rsidRPr="008053B0" w:rsidRDefault="00044A9D" w:rsidP="00CD1ED9">
          <w:pPr>
            <w:pStyle w:val="Bezmezer"/>
            <w:spacing w:before="480"/>
            <w:ind w:left="1701" w:right="-567"/>
            <w:jc w:val="center"/>
            <w:rPr>
              <w:rFonts w:ascii="Times New Roman" w:hAnsi="Times New Roman" w:cs="Times New Roman"/>
              <w:sz w:val="32"/>
            </w:rPr>
          </w:pPr>
        </w:p>
      </w:sdtContent>
    </w:sdt>
    <w:p w:rsidR="00CD1ED9" w:rsidRDefault="00D64F06" w:rsidP="00CD1ED9">
      <w:pPr>
        <w:jc w:val="left"/>
        <w:rPr>
          <w:rStyle w:val="Siln"/>
        </w:rPr>
      </w:pPr>
      <w:r>
        <w:rPr>
          <w:rStyle w:val="Siln"/>
        </w:rPr>
        <w:tab/>
      </w:r>
      <w:r>
        <w:rPr>
          <w:rStyle w:val="Siln"/>
        </w:rPr>
        <w:tab/>
      </w:r>
      <w:r>
        <w:rPr>
          <w:rStyle w:val="Siln"/>
        </w:rPr>
        <w:tab/>
      </w:r>
    </w:p>
    <w:p w:rsidR="00CD1ED9" w:rsidRPr="006910BB" w:rsidRDefault="00CD1ED9" w:rsidP="00CD1ED9">
      <w:pPr>
        <w:sectPr w:rsidR="00CD1ED9" w:rsidRPr="006910BB" w:rsidSect="00CD1ED9">
          <w:headerReference w:type="even" r:id="rId10"/>
          <w:headerReference w:type="default" r:id="rId11"/>
          <w:footerReference w:type="even" r:id="rId12"/>
          <w:footerReference w:type="default" r:id="rId13"/>
          <w:footerReference w:type="first" r:id="rId14"/>
          <w:pgSz w:w="11906" w:h="16838"/>
          <w:pgMar w:top="1440" w:right="1325" w:bottom="1440" w:left="1800" w:header="720" w:footer="720" w:gutter="0"/>
          <w:cols w:space="720"/>
          <w:titlePg/>
          <w:docGrid w:linePitch="299"/>
        </w:sectPr>
      </w:pPr>
    </w:p>
    <w:p w:rsidR="008E281A" w:rsidRDefault="00D64F06">
      <w:pPr>
        <w:pStyle w:val="Obsah1"/>
        <w:rPr>
          <w:noProof/>
        </w:rPr>
      </w:pPr>
      <w:r>
        <w:lastRenderedPageBreak/>
        <w:fldChar w:fldCharType="begin"/>
      </w:r>
      <w:r>
        <w:instrText>TOC \o "1-3" \h \z \u </w:instrText>
      </w:r>
      <w:r>
        <w:fldChar w:fldCharType="separate"/>
      </w:r>
      <w:hyperlink w:anchor="_Toc256000000" w:history="1">
        <w:r>
          <w:rPr>
            <w:rStyle w:val="Hypertextovodkaz"/>
            <w:noProof/>
          </w:rPr>
          <w:t>1</w:t>
        </w:r>
        <w:r>
          <w:rPr>
            <w:rStyle w:val="Hypertextovodkaz"/>
            <w:noProof/>
          </w:rPr>
          <w:tab/>
          <w:t>Identifikační údaje</w:t>
        </w:r>
        <w:r>
          <w:rPr>
            <w:rStyle w:val="Hypertextovodkaz"/>
            <w:noProof/>
          </w:rPr>
          <w:tab/>
        </w:r>
        <w:r>
          <w:rPr>
            <w:noProof/>
          </w:rPr>
          <w:fldChar w:fldCharType="begin"/>
        </w:r>
        <w:r>
          <w:rPr>
            <w:rStyle w:val="Hypertextovodkaz"/>
            <w:noProof/>
          </w:rPr>
          <w:instrText xml:space="preserve"> PAGEREF _Toc256000000 \h </w:instrText>
        </w:r>
        <w:r>
          <w:rPr>
            <w:noProof/>
          </w:rPr>
        </w:r>
        <w:r>
          <w:rPr>
            <w:noProof/>
          </w:rPr>
          <w:fldChar w:fldCharType="separate"/>
        </w:r>
        <w:r w:rsidR="00CD4F59">
          <w:rPr>
            <w:rStyle w:val="Hypertextovodkaz"/>
            <w:noProof/>
          </w:rPr>
          <w:t>4</w:t>
        </w:r>
        <w:r>
          <w:rPr>
            <w:noProof/>
          </w:rPr>
          <w:fldChar w:fldCharType="end"/>
        </w:r>
      </w:hyperlink>
    </w:p>
    <w:p w:rsidR="008E281A" w:rsidRDefault="00044A9D">
      <w:pPr>
        <w:pStyle w:val="Obsah2"/>
        <w:rPr>
          <w:noProof/>
        </w:rPr>
      </w:pPr>
      <w:hyperlink w:anchor="_Toc256000001" w:history="1">
        <w:r w:rsidR="00D64F06">
          <w:rPr>
            <w:rStyle w:val="Hypertextovodkaz"/>
            <w:noProof/>
          </w:rPr>
          <w:t>1.1</w:t>
        </w:r>
        <w:r w:rsidR="00D64F06">
          <w:rPr>
            <w:rStyle w:val="Hypertextovodkaz"/>
            <w:noProof/>
          </w:rPr>
          <w:tab/>
          <w:t>Název ŠVP</w:t>
        </w:r>
        <w:r w:rsidR="00D64F06">
          <w:rPr>
            <w:rStyle w:val="Hypertextovodkaz"/>
            <w:noProof/>
          </w:rPr>
          <w:tab/>
        </w:r>
        <w:r w:rsidR="00D64F06">
          <w:rPr>
            <w:noProof/>
          </w:rPr>
          <w:fldChar w:fldCharType="begin"/>
        </w:r>
        <w:r w:rsidR="00D64F06">
          <w:rPr>
            <w:rStyle w:val="Hypertextovodkaz"/>
            <w:noProof/>
          </w:rPr>
          <w:instrText xml:space="preserve"> PAGEREF _Toc256000001 \h </w:instrText>
        </w:r>
        <w:r w:rsidR="00D64F06">
          <w:rPr>
            <w:noProof/>
          </w:rPr>
        </w:r>
        <w:r w:rsidR="00D64F06">
          <w:rPr>
            <w:noProof/>
          </w:rPr>
          <w:fldChar w:fldCharType="separate"/>
        </w:r>
        <w:r w:rsidR="00CD4F59">
          <w:rPr>
            <w:rStyle w:val="Hypertextovodkaz"/>
            <w:noProof/>
          </w:rPr>
          <w:t>4</w:t>
        </w:r>
        <w:r w:rsidR="00D64F06">
          <w:rPr>
            <w:noProof/>
          </w:rPr>
          <w:fldChar w:fldCharType="end"/>
        </w:r>
      </w:hyperlink>
    </w:p>
    <w:p w:rsidR="008E281A" w:rsidRDefault="00044A9D">
      <w:pPr>
        <w:pStyle w:val="Obsah2"/>
        <w:rPr>
          <w:noProof/>
        </w:rPr>
      </w:pPr>
      <w:hyperlink w:anchor="_Toc256000002" w:history="1">
        <w:r w:rsidR="00D64F06">
          <w:rPr>
            <w:rStyle w:val="Hypertextovodkaz"/>
            <w:noProof/>
          </w:rPr>
          <w:t>1.2</w:t>
        </w:r>
        <w:r w:rsidR="00D64F06">
          <w:rPr>
            <w:rStyle w:val="Hypertextovodkaz"/>
            <w:noProof/>
          </w:rPr>
          <w:tab/>
          <w:t>Údaje o škole</w:t>
        </w:r>
        <w:r w:rsidR="00D64F06">
          <w:rPr>
            <w:rStyle w:val="Hypertextovodkaz"/>
            <w:noProof/>
          </w:rPr>
          <w:tab/>
        </w:r>
        <w:r w:rsidR="00D64F06">
          <w:rPr>
            <w:noProof/>
          </w:rPr>
          <w:fldChar w:fldCharType="begin"/>
        </w:r>
        <w:r w:rsidR="00D64F06">
          <w:rPr>
            <w:rStyle w:val="Hypertextovodkaz"/>
            <w:noProof/>
          </w:rPr>
          <w:instrText xml:space="preserve"> PAGEREF _Toc256000002 \h </w:instrText>
        </w:r>
        <w:r w:rsidR="00D64F06">
          <w:rPr>
            <w:noProof/>
          </w:rPr>
        </w:r>
        <w:r w:rsidR="00D64F06">
          <w:rPr>
            <w:noProof/>
          </w:rPr>
          <w:fldChar w:fldCharType="separate"/>
        </w:r>
        <w:r w:rsidR="00CD4F59">
          <w:rPr>
            <w:rStyle w:val="Hypertextovodkaz"/>
            <w:noProof/>
          </w:rPr>
          <w:t>4</w:t>
        </w:r>
        <w:r w:rsidR="00D64F06">
          <w:rPr>
            <w:noProof/>
          </w:rPr>
          <w:fldChar w:fldCharType="end"/>
        </w:r>
      </w:hyperlink>
    </w:p>
    <w:p w:rsidR="008E281A" w:rsidRDefault="00044A9D">
      <w:pPr>
        <w:pStyle w:val="Obsah2"/>
        <w:rPr>
          <w:noProof/>
        </w:rPr>
      </w:pPr>
      <w:hyperlink w:anchor="_Toc256000003" w:history="1">
        <w:r w:rsidR="00D64F06">
          <w:rPr>
            <w:rStyle w:val="Hypertextovodkaz"/>
            <w:noProof/>
          </w:rPr>
          <w:t>1.3</w:t>
        </w:r>
        <w:r w:rsidR="00D64F06">
          <w:rPr>
            <w:rStyle w:val="Hypertextovodkaz"/>
            <w:noProof/>
          </w:rPr>
          <w:tab/>
          <w:t>Zřizovatel</w:t>
        </w:r>
        <w:r w:rsidR="00D64F06">
          <w:rPr>
            <w:rStyle w:val="Hypertextovodkaz"/>
            <w:noProof/>
          </w:rPr>
          <w:tab/>
        </w:r>
        <w:r w:rsidR="00D64F06">
          <w:rPr>
            <w:noProof/>
          </w:rPr>
          <w:fldChar w:fldCharType="begin"/>
        </w:r>
        <w:r w:rsidR="00D64F06">
          <w:rPr>
            <w:rStyle w:val="Hypertextovodkaz"/>
            <w:noProof/>
          </w:rPr>
          <w:instrText xml:space="preserve"> PAGEREF _Toc256000003 \h </w:instrText>
        </w:r>
        <w:r w:rsidR="00D64F06">
          <w:rPr>
            <w:noProof/>
          </w:rPr>
        </w:r>
        <w:r w:rsidR="00D64F06">
          <w:rPr>
            <w:noProof/>
          </w:rPr>
          <w:fldChar w:fldCharType="separate"/>
        </w:r>
        <w:r w:rsidR="00CD4F59">
          <w:rPr>
            <w:rStyle w:val="Hypertextovodkaz"/>
            <w:noProof/>
          </w:rPr>
          <w:t>4</w:t>
        </w:r>
        <w:r w:rsidR="00D64F06">
          <w:rPr>
            <w:noProof/>
          </w:rPr>
          <w:fldChar w:fldCharType="end"/>
        </w:r>
      </w:hyperlink>
    </w:p>
    <w:p w:rsidR="008E281A" w:rsidRDefault="00044A9D">
      <w:pPr>
        <w:pStyle w:val="Obsah2"/>
        <w:rPr>
          <w:noProof/>
        </w:rPr>
      </w:pPr>
      <w:hyperlink w:anchor="_Toc256000004" w:history="1">
        <w:r w:rsidR="00D64F06">
          <w:rPr>
            <w:rStyle w:val="Hypertextovodkaz"/>
            <w:noProof/>
          </w:rPr>
          <w:t>1.4</w:t>
        </w:r>
        <w:r w:rsidR="00D64F06">
          <w:rPr>
            <w:rStyle w:val="Hypertextovodkaz"/>
            <w:noProof/>
          </w:rPr>
          <w:tab/>
          <w:t>Platnost dokumentu</w:t>
        </w:r>
        <w:r w:rsidR="00D64F06">
          <w:rPr>
            <w:rStyle w:val="Hypertextovodkaz"/>
            <w:noProof/>
          </w:rPr>
          <w:tab/>
        </w:r>
        <w:r w:rsidR="00D64F06">
          <w:rPr>
            <w:noProof/>
          </w:rPr>
          <w:fldChar w:fldCharType="begin"/>
        </w:r>
        <w:r w:rsidR="00D64F06">
          <w:rPr>
            <w:rStyle w:val="Hypertextovodkaz"/>
            <w:noProof/>
          </w:rPr>
          <w:instrText xml:space="preserve"> PAGEREF _Toc256000004 \h </w:instrText>
        </w:r>
        <w:r w:rsidR="00D64F06">
          <w:rPr>
            <w:noProof/>
          </w:rPr>
        </w:r>
        <w:r w:rsidR="00D64F06">
          <w:rPr>
            <w:noProof/>
          </w:rPr>
          <w:fldChar w:fldCharType="separate"/>
        </w:r>
        <w:r w:rsidR="00CD4F59">
          <w:rPr>
            <w:rStyle w:val="Hypertextovodkaz"/>
            <w:noProof/>
          </w:rPr>
          <w:t>5</w:t>
        </w:r>
        <w:r w:rsidR="00D64F06">
          <w:rPr>
            <w:noProof/>
          </w:rPr>
          <w:fldChar w:fldCharType="end"/>
        </w:r>
      </w:hyperlink>
    </w:p>
    <w:p w:rsidR="008E281A" w:rsidRDefault="00044A9D">
      <w:pPr>
        <w:pStyle w:val="Obsah1"/>
        <w:rPr>
          <w:noProof/>
        </w:rPr>
      </w:pPr>
      <w:hyperlink w:anchor="_Toc256000006" w:history="1">
        <w:r w:rsidR="00D64F06">
          <w:rPr>
            <w:rStyle w:val="Hypertextovodkaz"/>
            <w:noProof/>
          </w:rPr>
          <w:t>2</w:t>
        </w:r>
        <w:r w:rsidR="00D64F06">
          <w:rPr>
            <w:rStyle w:val="Hypertextovodkaz"/>
            <w:noProof/>
          </w:rPr>
          <w:tab/>
          <w:t>Charakteristika školy</w:t>
        </w:r>
        <w:r w:rsidR="00D64F06">
          <w:rPr>
            <w:rStyle w:val="Hypertextovodkaz"/>
            <w:noProof/>
          </w:rPr>
          <w:tab/>
        </w:r>
        <w:r w:rsidR="00D64F06">
          <w:rPr>
            <w:noProof/>
          </w:rPr>
          <w:fldChar w:fldCharType="begin"/>
        </w:r>
        <w:r w:rsidR="00D64F06">
          <w:rPr>
            <w:rStyle w:val="Hypertextovodkaz"/>
            <w:noProof/>
          </w:rPr>
          <w:instrText xml:space="preserve"> PAGEREF _Toc256000006 \h </w:instrText>
        </w:r>
        <w:r w:rsidR="00D64F06">
          <w:rPr>
            <w:noProof/>
          </w:rPr>
        </w:r>
        <w:r w:rsidR="00D64F06">
          <w:rPr>
            <w:noProof/>
          </w:rPr>
          <w:fldChar w:fldCharType="separate"/>
        </w:r>
        <w:r w:rsidR="00CD4F59">
          <w:rPr>
            <w:rStyle w:val="Hypertextovodkaz"/>
            <w:noProof/>
          </w:rPr>
          <w:t>6</w:t>
        </w:r>
        <w:r w:rsidR="00D64F06">
          <w:rPr>
            <w:noProof/>
          </w:rPr>
          <w:fldChar w:fldCharType="end"/>
        </w:r>
      </w:hyperlink>
    </w:p>
    <w:p w:rsidR="008E281A" w:rsidRDefault="00044A9D">
      <w:pPr>
        <w:pStyle w:val="Obsah2"/>
        <w:rPr>
          <w:noProof/>
        </w:rPr>
      </w:pPr>
      <w:hyperlink w:anchor="_Toc256000007" w:history="1">
        <w:r w:rsidR="00D64F06">
          <w:rPr>
            <w:rStyle w:val="Hypertextovodkaz"/>
            <w:noProof/>
          </w:rPr>
          <w:t>2.1</w:t>
        </w:r>
        <w:r w:rsidR="00D64F06">
          <w:rPr>
            <w:rStyle w:val="Hypertextovodkaz"/>
            <w:noProof/>
          </w:rPr>
          <w:tab/>
          <w:t>Základní údaje</w:t>
        </w:r>
        <w:r w:rsidR="00D64F06">
          <w:rPr>
            <w:rStyle w:val="Hypertextovodkaz"/>
            <w:noProof/>
          </w:rPr>
          <w:tab/>
        </w:r>
        <w:r w:rsidR="00D64F06">
          <w:rPr>
            <w:noProof/>
          </w:rPr>
          <w:fldChar w:fldCharType="begin"/>
        </w:r>
        <w:r w:rsidR="00D64F06">
          <w:rPr>
            <w:rStyle w:val="Hypertextovodkaz"/>
            <w:noProof/>
          </w:rPr>
          <w:instrText xml:space="preserve"> PAGEREF _Toc256000007 \h </w:instrText>
        </w:r>
        <w:r w:rsidR="00D64F06">
          <w:rPr>
            <w:noProof/>
          </w:rPr>
        </w:r>
        <w:r w:rsidR="00D64F06">
          <w:rPr>
            <w:noProof/>
          </w:rPr>
          <w:fldChar w:fldCharType="separate"/>
        </w:r>
        <w:r w:rsidR="00CD4F59">
          <w:rPr>
            <w:rStyle w:val="Hypertextovodkaz"/>
            <w:noProof/>
          </w:rPr>
          <w:t>6</w:t>
        </w:r>
        <w:r w:rsidR="00D64F06">
          <w:rPr>
            <w:noProof/>
          </w:rPr>
          <w:fldChar w:fldCharType="end"/>
        </w:r>
      </w:hyperlink>
    </w:p>
    <w:p w:rsidR="008E281A" w:rsidRDefault="00044A9D">
      <w:pPr>
        <w:pStyle w:val="Obsah1"/>
        <w:rPr>
          <w:noProof/>
        </w:rPr>
      </w:pPr>
      <w:hyperlink w:anchor="_Toc256000009" w:history="1">
        <w:r w:rsidR="00D64F06">
          <w:rPr>
            <w:rStyle w:val="Hypertextovodkaz"/>
            <w:noProof/>
          </w:rPr>
          <w:t>3</w:t>
        </w:r>
        <w:r w:rsidR="00D64F06">
          <w:rPr>
            <w:rStyle w:val="Hypertextovodkaz"/>
            <w:noProof/>
          </w:rPr>
          <w:tab/>
          <w:t>Podmínky vzdělávání</w:t>
        </w:r>
        <w:r w:rsidR="00D64F06">
          <w:rPr>
            <w:rStyle w:val="Hypertextovodkaz"/>
            <w:noProof/>
          </w:rPr>
          <w:tab/>
        </w:r>
        <w:r w:rsidR="00D64F06">
          <w:rPr>
            <w:noProof/>
          </w:rPr>
          <w:fldChar w:fldCharType="begin"/>
        </w:r>
        <w:r w:rsidR="00D64F06">
          <w:rPr>
            <w:rStyle w:val="Hypertextovodkaz"/>
            <w:noProof/>
          </w:rPr>
          <w:instrText xml:space="preserve"> PAGEREF _Toc256000009 \h </w:instrText>
        </w:r>
        <w:r w:rsidR="00D64F06">
          <w:rPr>
            <w:noProof/>
          </w:rPr>
        </w:r>
        <w:r w:rsidR="00D64F06">
          <w:rPr>
            <w:noProof/>
          </w:rPr>
          <w:fldChar w:fldCharType="separate"/>
        </w:r>
        <w:r w:rsidR="00CD4F59">
          <w:rPr>
            <w:rStyle w:val="Hypertextovodkaz"/>
            <w:noProof/>
          </w:rPr>
          <w:t>7</w:t>
        </w:r>
        <w:r w:rsidR="00D64F06">
          <w:rPr>
            <w:noProof/>
          </w:rPr>
          <w:fldChar w:fldCharType="end"/>
        </w:r>
      </w:hyperlink>
    </w:p>
    <w:p w:rsidR="008E281A" w:rsidRDefault="00044A9D">
      <w:pPr>
        <w:pStyle w:val="Obsah2"/>
        <w:rPr>
          <w:noProof/>
        </w:rPr>
      </w:pPr>
      <w:hyperlink w:anchor="_Toc256000010" w:history="1">
        <w:r w:rsidR="00D64F06">
          <w:rPr>
            <w:rStyle w:val="Hypertextovodkaz"/>
            <w:noProof/>
          </w:rPr>
          <w:t>3.1</w:t>
        </w:r>
        <w:r w:rsidR="00D64F06">
          <w:rPr>
            <w:rStyle w:val="Hypertextovodkaz"/>
            <w:noProof/>
          </w:rPr>
          <w:tab/>
          <w:t>Věcné (materiální) podmínky</w:t>
        </w:r>
        <w:r w:rsidR="00D64F06">
          <w:rPr>
            <w:rStyle w:val="Hypertextovodkaz"/>
            <w:noProof/>
          </w:rPr>
          <w:tab/>
        </w:r>
        <w:r w:rsidR="00D64F06">
          <w:rPr>
            <w:noProof/>
          </w:rPr>
          <w:fldChar w:fldCharType="begin"/>
        </w:r>
        <w:r w:rsidR="00D64F06">
          <w:rPr>
            <w:rStyle w:val="Hypertextovodkaz"/>
            <w:noProof/>
          </w:rPr>
          <w:instrText xml:space="preserve"> PAGEREF _Toc256000010 \h </w:instrText>
        </w:r>
        <w:r w:rsidR="00D64F06">
          <w:rPr>
            <w:noProof/>
          </w:rPr>
        </w:r>
        <w:r w:rsidR="00D64F06">
          <w:rPr>
            <w:noProof/>
          </w:rPr>
          <w:fldChar w:fldCharType="separate"/>
        </w:r>
        <w:r w:rsidR="00CD4F59">
          <w:rPr>
            <w:rStyle w:val="Hypertextovodkaz"/>
            <w:noProof/>
          </w:rPr>
          <w:t>7</w:t>
        </w:r>
        <w:r w:rsidR="00D64F06">
          <w:rPr>
            <w:noProof/>
          </w:rPr>
          <w:fldChar w:fldCharType="end"/>
        </w:r>
      </w:hyperlink>
    </w:p>
    <w:p w:rsidR="008E281A" w:rsidRDefault="00044A9D">
      <w:pPr>
        <w:pStyle w:val="Obsah2"/>
        <w:rPr>
          <w:noProof/>
        </w:rPr>
      </w:pPr>
      <w:hyperlink w:anchor="_Toc256000011" w:history="1">
        <w:r w:rsidR="00D64F06">
          <w:rPr>
            <w:rStyle w:val="Hypertextovodkaz"/>
            <w:noProof/>
          </w:rPr>
          <w:t>3.2</w:t>
        </w:r>
        <w:r w:rsidR="00D64F06">
          <w:rPr>
            <w:rStyle w:val="Hypertextovodkaz"/>
            <w:noProof/>
          </w:rPr>
          <w:tab/>
          <w:t>Životospráva</w:t>
        </w:r>
        <w:r w:rsidR="00D64F06">
          <w:rPr>
            <w:rStyle w:val="Hypertextovodkaz"/>
            <w:noProof/>
          </w:rPr>
          <w:tab/>
        </w:r>
        <w:r w:rsidR="00D64F06">
          <w:rPr>
            <w:noProof/>
          </w:rPr>
          <w:fldChar w:fldCharType="begin"/>
        </w:r>
        <w:r w:rsidR="00D64F06">
          <w:rPr>
            <w:rStyle w:val="Hypertextovodkaz"/>
            <w:noProof/>
          </w:rPr>
          <w:instrText xml:space="preserve"> PAGEREF _Toc256000011 \h </w:instrText>
        </w:r>
        <w:r w:rsidR="00D64F06">
          <w:rPr>
            <w:noProof/>
          </w:rPr>
        </w:r>
        <w:r w:rsidR="00D64F06">
          <w:rPr>
            <w:noProof/>
          </w:rPr>
          <w:fldChar w:fldCharType="separate"/>
        </w:r>
        <w:r w:rsidR="00CD4F59">
          <w:rPr>
            <w:rStyle w:val="Hypertextovodkaz"/>
            <w:noProof/>
          </w:rPr>
          <w:t>8</w:t>
        </w:r>
        <w:r w:rsidR="00D64F06">
          <w:rPr>
            <w:noProof/>
          </w:rPr>
          <w:fldChar w:fldCharType="end"/>
        </w:r>
      </w:hyperlink>
    </w:p>
    <w:p w:rsidR="008E281A" w:rsidRDefault="00044A9D">
      <w:pPr>
        <w:pStyle w:val="Obsah2"/>
        <w:rPr>
          <w:noProof/>
        </w:rPr>
      </w:pPr>
      <w:hyperlink w:anchor="_Toc256000012" w:history="1">
        <w:r w:rsidR="00D64F06">
          <w:rPr>
            <w:rStyle w:val="Hypertextovodkaz"/>
            <w:noProof/>
          </w:rPr>
          <w:t>3.3</w:t>
        </w:r>
        <w:r w:rsidR="00D64F06">
          <w:rPr>
            <w:rStyle w:val="Hypertextovodkaz"/>
            <w:noProof/>
          </w:rPr>
          <w:tab/>
          <w:t>Psychosociální podmínky</w:t>
        </w:r>
        <w:r w:rsidR="00D64F06">
          <w:rPr>
            <w:rStyle w:val="Hypertextovodkaz"/>
            <w:noProof/>
          </w:rPr>
          <w:tab/>
        </w:r>
        <w:r w:rsidR="00D64F06">
          <w:rPr>
            <w:noProof/>
          </w:rPr>
          <w:fldChar w:fldCharType="begin"/>
        </w:r>
        <w:r w:rsidR="00D64F06">
          <w:rPr>
            <w:rStyle w:val="Hypertextovodkaz"/>
            <w:noProof/>
          </w:rPr>
          <w:instrText xml:space="preserve"> PAGEREF _Toc256000012 \h </w:instrText>
        </w:r>
        <w:r w:rsidR="00D64F06">
          <w:rPr>
            <w:noProof/>
          </w:rPr>
        </w:r>
        <w:r w:rsidR="00D64F06">
          <w:rPr>
            <w:noProof/>
          </w:rPr>
          <w:fldChar w:fldCharType="separate"/>
        </w:r>
        <w:r w:rsidR="00CD4F59">
          <w:rPr>
            <w:rStyle w:val="Hypertextovodkaz"/>
            <w:noProof/>
          </w:rPr>
          <w:t>8</w:t>
        </w:r>
        <w:r w:rsidR="00D64F06">
          <w:rPr>
            <w:noProof/>
          </w:rPr>
          <w:fldChar w:fldCharType="end"/>
        </w:r>
      </w:hyperlink>
    </w:p>
    <w:p w:rsidR="008E281A" w:rsidRDefault="00044A9D">
      <w:pPr>
        <w:pStyle w:val="Obsah2"/>
        <w:rPr>
          <w:noProof/>
        </w:rPr>
      </w:pPr>
      <w:hyperlink w:anchor="_Toc256000013" w:history="1">
        <w:r w:rsidR="00D64F06">
          <w:rPr>
            <w:rStyle w:val="Hypertextovodkaz"/>
            <w:noProof/>
          </w:rPr>
          <w:t>3.4</w:t>
        </w:r>
        <w:r w:rsidR="00D64F06">
          <w:rPr>
            <w:rStyle w:val="Hypertextovodkaz"/>
            <w:noProof/>
          </w:rPr>
          <w:tab/>
          <w:t>Organizace chodu</w:t>
        </w:r>
        <w:r w:rsidR="00D64F06">
          <w:rPr>
            <w:rStyle w:val="Hypertextovodkaz"/>
            <w:noProof/>
          </w:rPr>
          <w:tab/>
        </w:r>
        <w:r w:rsidR="00D64F06">
          <w:rPr>
            <w:noProof/>
          </w:rPr>
          <w:fldChar w:fldCharType="begin"/>
        </w:r>
        <w:r w:rsidR="00D64F06">
          <w:rPr>
            <w:rStyle w:val="Hypertextovodkaz"/>
            <w:noProof/>
          </w:rPr>
          <w:instrText xml:space="preserve"> PAGEREF _Toc256000013 \h </w:instrText>
        </w:r>
        <w:r w:rsidR="00D64F06">
          <w:rPr>
            <w:noProof/>
          </w:rPr>
        </w:r>
        <w:r w:rsidR="00D64F06">
          <w:rPr>
            <w:noProof/>
          </w:rPr>
          <w:fldChar w:fldCharType="separate"/>
        </w:r>
        <w:r w:rsidR="00CD4F59">
          <w:rPr>
            <w:rStyle w:val="Hypertextovodkaz"/>
            <w:noProof/>
          </w:rPr>
          <w:t>10</w:t>
        </w:r>
        <w:r w:rsidR="00D64F06">
          <w:rPr>
            <w:noProof/>
          </w:rPr>
          <w:fldChar w:fldCharType="end"/>
        </w:r>
      </w:hyperlink>
    </w:p>
    <w:p w:rsidR="008E281A" w:rsidRDefault="00044A9D">
      <w:pPr>
        <w:pStyle w:val="Obsah2"/>
        <w:rPr>
          <w:noProof/>
        </w:rPr>
      </w:pPr>
      <w:hyperlink w:anchor="_Toc256000014" w:history="1">
        <w:r w:rsidR="00D64F06">
          <w:rPr>
            <w:rStyle w:val="Hypertextovodkaz"/>
            <w:noProof/>
          </w:rPr>
          <w:t>3.5</w:t>
        </w:r>
        <w:r w:rsidR="00D64F06">
          <w:rPr>
            <w:rStyle w:val="Hypertextovodkaz"/>
            <w:noProof/>
          </w:rPr>
          <w:tab/>
          <w:t>Řízení mateřské školy</w:t>
        </w:r>
        <w:r w:rsidR="00D64F06">
          <w:rPr>
            <w:rStyle w:val="Hypertextovodkaz"/>
            <w:noProof/>
          </w:rPr>
          <w:tab/>
        </w:r>
        <w:r w:rsidR="00D64F06">
          <w:rPr>
            <w:noProof/>
          </w:rPr>
          <w:fldChar w:fldCharType="begin"/>
        </w:r>
        <w:r w:rsidR="00D64F06">
          <w:rPr>
            <w:rStyle w:val="Hypertextovodkaz"/>
            <w:noProof/>
          </w:rPr>
          <w:instrText xml:space="preserve"> PAGEREF _Toc256000014 \h </w:instrText>
        </w:r>
        <w:r w:rsidR="00D64F06">
          <w:rPr>
            <w:noProof/>
          </w:rPr>
        </w:r>
        <w:r w:rsidR="00D64F06">
          <w:rPr>
            <w:noProof/>
          </w:rPr>
          <w:fldChar w:fldCharType="separate"/>
        </w:r>
        <w:r w:rsidR="00CD4F59">
          <w:rPr>
            <w:rStyle w:val="Hypertextovodkaz"/>
            <w:noProof/>
          </w:rPr>
          <w:t>12</w:t>
        </w:r>
        <w:r w:rsidR="00D64F06">
          <w:rPr>
            <w:noProof/>
          </w:rPr>
          <w:fldChar w:fldCharType="end"/>
        </w:r>
      </w:hyperlink>
    </w:p>
    <w:p w:rsidR="008E281A" w:rsidRDefault="00044A9D">
      <w:pPr>
        <w:pStyle w:val="Obsah2"/>
        <w:rPr>
          <w:noProof/>
        </w:rPr>
      </w:pPr>
      <w:hyperlink w:anchor="_Toc256000015" w:history="1">
        <w:r w:rsidR="00D64F06">
          <w:rPr>
            <w:rStyle w:val="Hypertextovodkaz"/>
            <w:noProof/>
          </w:rPr>
          <w:t>3.6</w:t>
        </w:r>
        <w:r w:rsidR="00D64F06">
          <w:rPr>
            <w:rStyle w:val="Hypertextovodkaz"/>
            <w:noProof/>
          </w:rPr>
          <w:tab/>
          <w:t>Personální a pedagogické zajištění</w:t>
        </w:r>
        <w:r w:rsidR="00D64F06">
          <w:rPr>
            <w:rStyle w:val="Hypertextovodkaz"/>
            <w:noProof/>
          </w:rPr>
          <w:tab/>
        </w:r>
        <w:r w:rsidR="00D64F06">
          <w:rPr>
            <w:noProof/>
          </w:rPr>
          <w:fldChar w:fldCharType="begin"/>
        </w:r>
        <w:r w:rsidR="00D64F06">
          <w:rPr>
            <w:rStyle w:val="Hypertextovodkaz"/>
            <w:noProof/>
          </w:rPr>
          <w:instrText xml:space="preserve"> PAGEREF _Toc256000015 \h </w:instrText>
        </w:r>
        <w:r w:rsidR="00D64F06">
          <w:rPr>
            <w:noProof/>
          </w:rPr>
        </w:r>
        <w:r w:rsidR="00D64F06">
          <w:rPr>
            <w:noProof/>
          </w:rPr>
          <w:fldChar w:fldCharType="separate"/>
        </w:r>
        <w:r w:rsidR="00CD4F59">
          <w:rPr>
            <w:rStyle w:val="Hypertextovodkaz"/>
            <w:noProof/>
          </w:rPr>
          <w:t>13</w:t>
        </w:r>
        <w:r w:rsidR="00D64F06">
          <w:rPr>
            <w:noProof/>
          </w:rPr>
          <w:fldChar w:fldCharType="end"/>
        </w:r>
      </w:hyperlink>
    </w:p>
    <w:p w:rsidR="008E281A" w:rsidRDefault="00044A9D">
      <w:pPr>
        <w:pStyle w:val="Obsah2"/>
        <w:rPr>
          <w:noProof/>
        </w:rPr>
      </w:pPr>
      <w:hyperlink w:anchor="_Toc256000016" w:history="1">
        <w:r w:rsidR="00D64F06">
          <w:rPr>
            <w:rStyle w:val="Hypertextovodkaz"/>
            <w:noProof/>
          </w:rPr>
          <w:t>3.7</w:t>
        </w:r>
        <w:r w:rsidR="00D64F06">
          <w:rPr>
            <w:rStyle w:val="Hypertextovodkaz"/>
            <w:noProof/>
          </w:rPr>
          <w:tab/>
          <w:t>Spoluúčast rodičů</w:t>
        </w:r>
        <w:r w:rsidR="00D64F06">
          <w:rPr>
            <w:rStyle w:val="Hypertextovodkaz"/>
            <w:noProof/>
          </w:rPr>
          <w:tab/>
        </w:r>
        <w:r w:rsidR="00D64F06">
          <w:rPr>
            <w:noProof/>
          </w:rPr>
          <w:fldChar w:fldCharType="begin"/>
        </w:r>
        <w:r w:rsidR="00D64F06">
          <w:rPr>
            <w:rStyle w:val="Hypertextovodkaz"/>
            <w:noProof/>
          </w:rPr>
          <w:instrText xml:space="preserve"> PAGEREF _Toc256000016 \h </w:instrText>
        </w:r>
        <w:r w:rsidR="00D64F06">
          <w:rPr>
            <w:noProof/>
          </w:rPr>
        </w:r>
        <w:r w:rsidR="00D64F06">
          <w:rPr>
            <w:noProof/>
          </w:rPr>
          <w:fldChar w:fldCharType="separate"/>
        </w:r>
        <w:r w:rsidR="00CD4F59">
          <w:rPr>
            <w:rStyle w:val="Hypertextovodkaz"/>
            <w:noProof/>
          </w:rPr>
          <w:t>14</w:t>
        </w:r>
        <w:r w:rsidR="00D64F06">
          <w:rPr>
            <w:noProof/>
          </w:rPr>
          <w:fldChar w:fldCharType="end"/>
        </w:r>
      </w:hyperlink>
    </w:p>
    <w:p w:rsidR="008E281A" w:rsidRDefault="00044A9D">
      <w:pPr>
        <w:pStyle w:val="Obsah2"/>
        <w:rPr>
          <w:noProof/>
        </w:rPr>
      </w:pPr>
      <w:hyperlink w:anchor="_Toc256000017" w:history="1">
        <w:r w:rsidR="00D64F06">
          <w:rPr>
            <w:rStyle w:val="Hypertextovodkaz"/>
            <w:noProof/>
          </w:rPr>
          <w:t>3.8</w:t>
        </w:r>
        <w:r w:rsidR="00D64F06">
          <w:rPr>
            <w:rStyle w:val="Hypertextovodkaz"/>
            <w:noProof/>
          </w:rPr>
          <w:tab/>
          <w:t>Spolupráce s dalšími institucemi</w:t>
        </w:r>
        <w:r w:rsidR="00D64F06">
          <w:rPr>
            <w:rStyle w:val="Hypertextovodkaz"/>
            <w:noProof/>
          </w:rPr>
          <w:tab/>
        </w:r>
        <w:r w:rsidR="00D64F06">
          <w:rPr>
            <w:noProof/>
          </w:rPr>
          <w:fldChar w:fldCharType="begin"/>
        </w:r>
        <w:r w:rsidR="00D64F06">
          <w:rPr>
            <w:rStyle w:val="Hypertextovodkaz"/>
            <w:noProof/>
          </w:rPr>
          <w:instrText xml:space="preserve"> PAGEREF _Toc256000017 \h </w:instrText>
        </w:r>
        <w:r w:rsidR="00D64F06">
          <w:rPr>
            <w:noProof/>
          </w:rPr>
        </w:r>
        <w:r w:rsidR="00D64F06">
          <w:rPr>
            <w:noProof/>
          </w:rPr>
          <w:fldChar w:fldCharType="separate"/>
        </w:r>
        <w:r w:rsidR="00CD4F59">
          <w:rPr>
            <w:rStyle w:val="Hypertextovodkaz"/>
            <w:noProof/>
          </w:rPr>
          <w:t>15</w:t>
        </w:r>
        <w:r w:rsidR="00D64F06">
          <w:rPr>
            <w:noProof/>
          </w:rPr>
          <w:fldChar w:fldCharType="end"/>
        </w:r>
      </w:hyperlink>
    </w:p>
    <w:p w:rsidR="008E281A" w:rsidRDefault="00044A9D">
      <w:pPr>
        <w:pStyle w:val="Obsah2"/>
        <w:rPr>
          <w:noProof/>
        </w:rPr>
      </w:pPr>
      <w:hyperlink w:anchor="_Toc256000018" w:history="1">
        <w:r w:rsidR="00D64F06">
          <w:rPr>
            <w:rStyle w:val="Hypertextovodkaz"/>
            <w:noProof/>
          </w:rPr>
          <w:t>3.9</w:t>
        </w:r>
        <w:r w:rsidR="00D64F06">
          <w:rPr>
            <w:rStyle w:val="Hypertextovodkaz"/>
            <w:noProof/>
          </w:rPr>
          <w:tab/>
          <w:t>Podmínky pro vzdělávání dětí se speciálními vzdělávacími potřebami</w:t>
        </w:r>
        <w:r w:rsidR="00D64F06">
          <w:rPr>
            <w:rStyle w:val="Hypertextovodkaz"/>
            <w:noProof/>
          </w:rPr>
          <w:tab/>
        </w:r>
        <w:r w:rsidR="00D64F06">
          <w:rPr>
            <w:noProof/>
          </w:rPr>
          <w:fldChar w:fldCharType="begin"/>
        </w:r>
        <w:r w:rsidR="00D64F06">
          <w:rPr>
            <w:rStyle w:val="Hypertextovodkaz"/>
            <w:noProof/>
          </w:rPr>
          <w:instrText xml:space="preserve"> PAGEREF _Toc256000018 \h </w:instrText>
        </w:r>
        <w:r w:rsidR="00D64F06">
          <w:rPr>
            <w:noProof/>
          </w:rPr>
        </w:r>
        <w:r w:rsidR="00D64F06">
          <w:rPr>
            <w:noProof/>
          </w:rPr>
          <w:fldChar w:fldCharType="separate"/>
        </w:r>
        <w:r w:rsidR="00CD4F59">
          <w:rPr>
            <w:rStyle w:val="Hypertextovodkaz"/>
            <w:noProof/>
          </w:rPr>
          <w:t>15</w:t>
        </w:r>
        <w:r w:rsidR="00D64F06">
          <w:rPr>
            <w:noProof/>
          </w:rPr>
          <w:fldChar w:fldCharType="end"/>
        </w:r>
      </w:hyperlink>
    </w:p>
    <w:p w:rsidR="008E281A" w:rsidRDefault="00044A9D">
      <w:pPr>
        <w:pStyle w:val="Obsah2"/>
        <w:rPr>
          <w:noProof/>
        </w:rPr>
      </w:pPr>
      <w:hyperlink w:anchor="_Toc256000019" w:history="1">
        <w:r w:rsidR="00D64F06">
          <w:rPr>
            <w:rStyle w:val="Hypertextovodkaz"/>
            <w:noProof/>
          </w:rPr>
          <w:t>3.10</w:t>
        </w:r>
        <w:r w:rsidR="00D64F06">
          <w:rPr>
            <w:rStyle w:val="Hypertextovodkaz"/>
            <w:noProof/>
          </w:rPr>
          <w:tab/>
          <w:t>Podmínky vzdělávání dětí nadaných</w:t>
        </w:r>
        <w:r w:rsidR="00D64F06">
          <w:rPr>
            <w:rStyle w:val="Hypertextovodkaz"/>
            <w:noProof/>
          </w:rPr>
          <w:tab/>
        </w:r>
        <w:r w:rsidR="00D64F06">
          <w:rPr>
            <w:noProof/>
          </w:rPr>
          <w:fldChar w:fldCharType="begin"/>
        </w:r>
        <w:r w:rsidR="00D64F06">
          <w:rPr>
            <w:rStyle w:val="Hypertextovodkaz"/>
            <w:noProof/>
          </w:rPr>
          <w:instrText xml:space="preserve"> PAGEREF _Toc256000019 \h </w:instrText>
        </w:r>
        <w:r w:rsidR="00D64F06">
          <w:rPr>
            <w:noProof/>
          </w:rPr>
        </w:r>
        <w:r w:rsidR="00D64F06">
          <w:rPr>
            <w:noProof/>
          </w:rPr>
          <w:fldChar w:fldCharType="separate"/>
        </w:r>
        <w:r w:rsidR="00CD4F59">
          <w:rPr>
            <w:rStyle w:val="Hypertextovodkaz"/>
            <w:noProof/>
          </w:rPr>
          <w:t>16</w:t>
        </w:r>
        <w:r w:rsidR="00D64F06">
          <w:rPr>
            <w:noProof/>
          </w:rPr>
          <w:fldChar w:fldCharType="end"/>
        </w:r>
      </w:hyperlink>
    </w:p>
    <w:p w:rsidR="008E281A" w:rsidRDefault="00044A9D">
      <w:pPr>
        <w:pStyle w:val="Obsah2"/>
        <w:rPr>
          <w:noProof/>
        </w:rPr>
      </w:pPr>
      <w:hyperlink w:anchor="_Toc256000020" w:history="1">
        <w:r w:rsidR="00D64F06">
          <w:rPr>
            <w:rStyle w:val="Hypertextovodkaz"/>
            <w:noProof/>
          </w:rPr>
          <w:t>3.11</w:t>
        </w:r>
        <w:r w:rsidR="00D64F06">
          <w:rPr>
            <w:rStyle w:val="Hypertextovodkaz"/>
            <w:noProof/>
          </w:rPr>
          <w:tab/>
          <w:t>Podmínky vzdělávání dětí od dvou do tří let</w:t>
        </w:r>
        <w:r w:rsidR="00D64F06">
          <w:rPr>
            <w:rStyle w:val="Hypertextovodkaz"/>
            <w:noProof/>
          </w:rPr>
          <w:tab/>
        </w:r>
        <w:r w:rsidR="00D64F06">
          <w:rPr>
            <w:noProof/>
          </w:rPr>
          <w:fldChar w:fldCharType="begin"/>
        </w:r>
        <w:r w:rsidR="00D64F06">
          <w:rPr>
            <w:rStyle w:val="Hypertextovodkaz"/>
            <w:noProof/>
          </w:rPr>
          <w:instrText xml:space="preserve"> PAGEREF _Toc256000020 \h </w:instrText>
        </w:r>
        <w:r w:rsidR="00D64F06">
          <w:rPr>
            <w:noProof/>
          </w:rPr>
        </w:r>
        <w:r w:rsidR="00D64F06">
          <w:rPr>
            <w:noProof/>
          </w:rPr>
          <w:fldChar w:fldCharType="separate"/>
        </w:r>
        <w:r w:rsidR="00CD4F59">
          <w:rPr>
            <w:rStyle w:val="Hypertextovodkaz"/>
            <w:noProof/>
          </w:rPr>
          <w:t>16</w:t>
        </w:r>
        <w:r w:rsidR="00D64F06">
          <w:rPr>
            <w:noProof/>
          </w:rPr>
          <w:fldChar w:fldCharType="end"/>
        </w:r>
      </w:hyperlink>
    </w:p>
    <w:p w:rsidR="008E281A" w:rsidRDefault="00044A9D">
      <w:pPr>
        <w:pStyle w:val="Obsah1"/>
        <w:rPr>
          <w:noProof/>
        </w:rPr>
      </w:pPr>
      <w:hyperlink w:anchor="_Toc256000022" w:history="1">
        <w:r w:rsidR="00D64F06">
          <w:rPr>
            <w:rStyle w:val="Hypertextovodkaz"/>
            <w:noProof/>
          </w:rPr>
          <w:t>4</w:t>
        </w:r>
        <w:r w:rsidR="00D64F06">
          <w:rPr>
            <w:rStyle w:val="Hypertextovodkaz"/>
            <w:noProof/>
          </w:rPr>
          <w:tab/>
          <w:t>Organizace vzdělávání</w:t>
        </w:r>
        <w:r w:rsidR="00D64F06">
          <w:rPr>
            <w:rStyle w:val="Hypertextovodkaz"/>
            <w:noProof/>
          </w:rPr>
          <w:tab/>
        </w:r>
        <w:r w:rsidR="00D64F06">
          <w:rPr>
            <w:noProof/>
          </w:rPr>
          <w:fldChar w:fldCharType="begin"/>
        </w:r>
        <w:r w:rsidR="00D64F06">
          <w:rPr>
            <w:rStyle w:val="Hypertextovodkaz"/>
            <w:noProof/>
          </w:rPr>
          <w:instrText xml:space="preserve"> PAGEREF _Toc256000022 \h </w:instrText>
        </w:r>
        <w:r w:rsidR="00D64F06">
          <w:rPr>
            <w:noProof/>
          </w:rPr>
        </w:r>
        <w:r w:rsidR="00D64F06">
          <w:rPr>
            <w:noProof/>
          </w:rPr>
          <w:fldChar w:fldCharType="separate"/>
        </w:r>
        <w:r w:rsidR="00CD4F59">
          <w:rPr>
            <w:rStyle w:val="Hypertextovodkaz"/>
            <w:noProof/>
          </w:rPr>
          <w:t>17</w:t>
        </w:r>
        <w:r w:rsidR="00D64F06">
          <w:rPr>
            <w:noProof/>
          </w:rPr>
          <w:fldChar w:fldCharType="end"/>
        </w:r>
      </w:hyperlink>
    </w:p>
    <w:p w:rsidR="008E281A" w:rsidRDefault="00044A9D">
      <w:pPr>
        <w:pStyle w:val="Obsah1"/>
        <w:rPr>
          <w:noProof/>
        </w:rPr>
      </w:pPr>
      <w:hyperlink w:anchor="_Toc256000024" w:history="1">
        <w:r w:rsidR="00D64F06">
          <w:rPr>
            <w:rStyle w:val="Hypertextovodkaz"/>
            <w:noProof/>
          </w:rPr>
          <w:t>5</w:t>
        </w:r>
        <w:r w:rsidR="00D64F06">
          <w:rPr>
            <w:rStyle w:val="Hypertextovodkaz"/>
            <w:noProof/>
          </w:rPr>
          <w:tab/>
          <w:t>Charakteristika vzdělávacího programu</w:t>
        </w:r>
        <w:r w:rsidR="00D64F06">
          <w:rPr>
            <w:rStyle w:val="Hypertextovodkaz"/>
            <w:noProof/>
          </w:rPr>
          <w:tab/>
        </w:r>
        <w:r w:rsidR="00D64F06">
          <w:rPr>
            <w:noProof/>
          </w:rPr>
          <w:fldChar w:fldCharType="begin"/>
        </w:r>
        <w:r w:rsidR="00D64F06">
          <w:rPr>
            <w:rStyle w:val="Hypertextovodkaz"/>
            <w:noProof/>
          </w:rPr>
          <w:instrText xml:space="preserve"> PAGEREF _Toc256000024 \h </w:instrText>
        </w:r>
        <w:r w:rsidR="00D64F06">
          <w:rPr>
            <w:noProof/>
          </w:rPr>
        </w:r>
        <w:r w:rsidR="00D64F06">
          <w:rPr>
            <w:noProof/>
          </w:rPr>
          <w:fldChar w:fldCharType="separate"/>
        </w:r>
        <w:r w:rsidR="00CD4F59">
          <w:rPr>
            <w:rStyle w:val="Hypertextovodkaz"/>
            <w:noProof/>
          </w:rPr>
          <w:t>20</w:t>
        </w:r>
        <w:r w:rsidR="00D64F06">
          <w:rPr>
            <w:noProof/>
          </w:rPr>
          <w:fldChar w:fldCharType="end"/>
        </w:r>
      </w:hyperlink>
    </w:p>
    <w:p w:rsidR="008E281A" w:rsidRDefault="00044A9D">
      <w:pPr>
        <w:pStyle w:val="Obsah2"/>
        <w:rPr>
          <w:noProof/>
        </w:rPr>
      </w:pPr>
      <w:hyperlink w:anchor="_Toc256000025" w:history="1">
        <w:r w:rsidR="00D64F06">
          <w:rPr>
            <w:rStyle w:val="Hypertextovodkaz"/>
            <w:noProof/>
          </w:rPr>
          <w:t>5.1</w:t>
        </w:r>
        <w:r w:rsidR="00D64F06">
          <w:rPr>
            <w:rStyle w:val="Hypertextovodkaz"/>
            <w:noProof/>
          </w:rPr>
          <w:tab/>
          <w:t>Zaměření školy</w:t>
        </w:r>
        <w:r w:rsidR="00D64F06">
          <w:rPr>
            <w:rStyle w:val="Hypertextovodkaz"/>
            <w:noProof/>
          </w:rPr>
          <w:tab/>
        </w:r>
        <w:r w:rsidR="00D64F06">
          <w:rPr>
            <w:noProof/>
          </w:rPr>
          <w:fldChar w:fldCharType="begin"/>
        </w:r>
        <w:r w:rsidR="00D64F06">
          <w:rPr>
            <w:rStyle w:val="Hypertextovodkaz"/>
            <w:noProof/>
          </w:rPr>
          <w:instrText xml:space="preserve"> PAGEREF _Toc256000025 \h </w:instrText>
        </w:r>
        <w:r w:rsidR="00D64F06">
          <w:rPr>
            <w:noProof/>
          </w:rPr>
        </w:r>
        <w:r w:rsidR="00D64F06">
          <w:rPr>
            <w:noProof/>
          </w:rPr>
          <w:fldChar w:fldCharType="separate"/>
        </w:r>
        <w:r w:rsidR="00CD4F59">
          <w:rPr>
            <w:rStyle w:val="Hypertextovodkaz"/>
            <w:noProof/>
          </w:rPr>
          <w:t>20</w:t>
        </w:r>
        <w:r w:rsidR="00D64F06">
          <w:rPr>
            <w:noProof/>
          </w:rPr>
          <w:fldChar w:fldCharType="end"/>
        </w:r>
      </w:hyperlink>
    </w:p>
    <w:p w:rsidR="008E281A" w:rsidRDefault="00044A9D">
      <w:pPr>
        <w:pStyle w:val="Obsah2"/>
        <w:rPr>
          <w:noProof/>
        </w:rPr>
      </w:pPr>
      <w:hyperlink w:anchor="_Toc256000026" w:history="1">
        <w:r w:rsidR="00D64F06">
          <w:rPr>
            <w:rStyle w:val="Hypertextovodkaz"/>
            <w:noProof/>
          </w:rPr>
          <w:t>5.2</w:t>
        </w:r>
        <w:r w:rsidR="00D64F06">
          <w:rPr>
            <w:rStyle w:val="Hypertextovodkaz"/>
            <w:noProof/>
          </w:rPr>
          <w:tab/>
          <w:t>Dlouhodobé cíle vzdělávacího programu</w:t>
        </w:r>
        <w:r w:rsidR="00D64F06">
          <w:rPr>
            <w:rStyle w:val="Hypertextovodkaz"/>
            <w:noProof/>
          </w:rPr>
          <w:tab/>
        </w:r>
        <w:r w:rsidR="00D64F06">
          <w:rPr>
            <w:noProof/>
          </w:rPr>
          <w:fldChar w:fldCharType="begin"/>
        </w:r>
        <w:r w:rsidR="00D64F06">
          <w:rPr>
            <w:rStyle w:val="Hypertextovodkaz"/>
            <w:noProof/>
          </w:rPr>
          <w:instrText xml:space="preserve"> PAGEREF _Toc256000026 \h </w:instrText>
        </w:r>
        <w:r w:rsidR="00D64F06">
          <w:rPr>
            <w:noProof/>
          </w:rPr>
        </w:r>
        <w:r w:rsidR="00D64F06">
          <w:rPr>
            <w:noProof/>
          </w:rPr>
          <w:fldChar w:fldCharType="separate"/>
        </w:r>
        <w:r w:rsidR="00CD4F59">
          <w:rPr>
            <w:rStyle w:val="Hypertextovodkaz"/>
            <w:noProof/>
          </w:rPr>
          <w:t>20</w:t>
        </w:r>
        <w:r w:rsidR="00D64F06">
          <w:rPr>
            <w:noProof/>
          </w:rPr>
          <w:fldChar w:fldCharType="end"/>
        </w:r>
      </w:hyperlink>
    </w:p>
    <w:p w:rsidR="008E281A" w:rsidRDefault="00044A9D">
      <w:pPr>
        <w:pStyle w:val="Obsah2"/>
        <w:rPr>
          <w:noProof/>
        </w:rPr>
      </w:pPr>
      <w:hyperlink w:anchor="_Toc256000027" w:history="1">
        <w:r w:rsidR="00D64F06">
          <w:rPr>
            <w:rStyle w:val="Hypertextovodkaz"/>
            <w:noProof/>
          </w:rPr>
          <w:t>5.3</w:t>
        </w:r>
        <w:r w:rsidR="00D64F06">
          <w:rPr>
            <w:rStyle w:val="Hypertextovodkaz"/>
            <w:noProof/>
          </w:rPr>
          <w:tab/>
          <w:t>Dlouhodobý plán školy</w:t>
        </w:r>
        <w:r w:rsidR="00D64F06">
          <w:rPr>
            <w:rStyle w:val="Hypertextovodkaz"/>
            <w:noProof/>
          </w:rPr>
          <w:tab/>
        </w:r>
        <w:r w:rsidR="00D64F06">
          <w:rPr>
            <w:noProof/>
          </w:rPr>
          <w:fldChar w:fldCharType="begin"/>
        </w:r>
        <w:r w:rsidR="00D64F06">
          <w:rPr>
            <w:rStyle w:val="Hypertextovodkaz"/>
            <w:noProof/>
          </w:rPr>
          <w:instrText xml:space="preserve"> PAGEREF _Toc256000027 \h </w:instrText>
        </w:r>
        <w:r w:rsidR="00D64F06">
          <w:rPr>
            <w:noProof/>
          </w:rPr>
        </w:r>
        <w:r w:rsidR="00D64F06">
          <w:rPr>
            <w:noProof/>
          </w:rPr>
          <w:fldChar w:fldCharType="separate"/>
        </w:r>
        <w:r w:rsidR="00CD4F59">
          <w:rPr>
            <w:rStyle w:val="Hypertextovodkaz"/>
            <w:noProof/>
          </w:rPr>
          <w:t>22</w:t>
        </w:r>
        <w:r w:rsidR="00D64F06">
          <w:rPr>
            <w:noProof/>
          </w:rPr>
          <w:fldChar w:fldCharType="end"/>
        </w:r>
      </w:hyperlink>
    </w:p>
    <w:p w:rsidR="008E281A" w:rsidRDefault="00044A9D">
      <w:pPr>
        <w:pStyle w:val="Obsah2"/>
        <w:rPr>
          <w:noProof/>
        </w:rPr>
      </w:pPr>
      <w:hyperlink w:anchor="_Toc256000028" w:history="1">
        <w:r w:rsidR="00D64F06">
          <w:rPr>
            <w:rStyle w:val="Hypertextovodkaz"/>
            <w:noProof/>
          </w:rPr>
          <w:t>5.4</w:t>
        </w:r>
        <w:r w:rsidR="00D64F06">
          <w:rPr>
            <w:rStyle w:val="Hypertextovodkaz"/>
            <w:noProof/>
          </w:rPr>
          <w:tab/>
          <w:t>Metody a formy vzdělávání</w:t>
        </w:r>
        <w:r w:rsidR="00D64F06">
          <w:rPr>
            <w:rStyle w:val="Hypertextovodkaz"/>
            <w:noProof/>
          </w:rPr>
          <w:tab/>
        </w:r>
        <w:r w:rsidR="00D64F06">
          <w:rPr>
            <w:noProof/>
          </w:rPr>
          <w:fldChar w:fldCharType="begin"/>
        </w:r>
        <w:r w:rsidR="00D64F06">
          <w:rPr>
            <w:rStyle w:val="Hypertextovodkaz"/>
            <w:noProof/>
          </w:rPr>
          <w:instrText xml:space="preserve"> PAGEREF _Toc256000028 \h </w:instrText>
        </w:r>
        <w:r w:rsidR="00D64F06">
          <w:rPr>
            <w:noProof/>
          </w:rPr>
        </w:r>
        <w:r w:rsidR="00D64F06">
          <w:rPr>
            <w:noProof/>
          </w:rPr>
          <w:fldChar w:fldCharType="separate"/>
        </w:r>
        <w:r w:rsidR="00CD4F59">
          <w:rPr>
            <w:rStyle w:val="Hypertextovodkaz"/>
            <w:noProof/>
          </w:rPr>
          <w:t>22</w:t>
        </w:r>
        <w:r w:rsidR="00D64F06">
          <w:rPr>
            <w:noProof/>
          </w:rPr>
          <w:fldChar w:fldCharType="end"/>
        </w:r>
      </w:hyperlink>
    </w:p>
    <w:p w:rsidR="008E281A" w:rsidRDefault="00044A9D">
      <w:pPr>
        <w:pStyle w:val="Obsah2"/>
        <w:rPr>
          <w:noProof/>
        </w:rPr>
      </w:pPr>
      <w:hyperlink w:anchor="_Toc256000029" w:history="1">
        <w:r w:rsidR="00D64F06">
          <w:rPr>
            <w:rStyle w:val="Hypertextovodkaz"/>
            <w:noProof/>
          </w:rPr>
          <w:t>5.5</w:t>
        </w:r>
        <w:r w:rsidR="00D64F06">
          <w:rPr>
            <w:rStyle w:val="Hypertextovodkaz"/>
            <w:noProof/>
          </w:rPr>
          <w:tab/>
          <w:t>Zajištění vzdělávání dětí se speciálními vzdělávacími potřebami a dětí nadaných</w:t>
        </w:r>
        <w:r w:rsidR="00D64F06">
          <w:rPr>
            <w:rStyle w:val="Hypertextovodkaz"/>
            <w:noProof/>
          </w:rPr>
          <w:tab/>
        </w:r>
        <w:r w:rsidR="00D64F06">
          <w:rPr>
            <w:noProof/>
          </w:rPr>
          <w:fldChar w:fldCharType="begin"/>
        </w:r>
        <w:r w:rsidR="00D64F06">
          <w:rPr>
            <w:rStyle w:val="Hypertextovodkaz"/>
            <w:noProof/>
          </w:rPr>
          <w:instrText xml:space="preserve"> PAGEREF _Toc256000029 \h </w:instrText>
        </w:r>
        <w:r w:rsidR="00D64F06">
          <w:rPr>
            <w:noProof/>
          </w:rPr>
        </w:r>
        <w:r w:rsidR="00D64F06">
          <w:rPr>
            <w:noProof/>
          </w:rPr>
          <w:fldChar w:fldCharType="separate"/>
        </w:r>
        <w:r w:rsidR="00CD4F59">
          <w:rPr>
            <w:rStyle w:val="Hypertextovodkaz"/>
            <w:noProof/>
          </w:rPr>
          <w:t>24</w:t>
        </w:r>
        <w:r w:rsidR="00D64F06">
          <w:rPr>
            <w:noProof/>
          </w:rPr>
          <w:fldChar w:fldCharType="end"/>
        </w:r>
      </w:hyperlink>
    </w:p>
    <w:p w:rsidR="008E281A" w:rsidRDefault="00044A9D">
      <w:pPr>
        <w:pStyle w:val="Obsah2"/>
        <w:rPr>
          <w:noProof/>
        </w:rPr>
      </w:pPr>
      <w:hyperlink w:anchor="_Toc256000030" w:history="1">
        <w:r w:rsidR="00D64F06">
          <w:rPr>
            <w:rStyle w:val="Hypertextovodkaz"/>
            <w:noProof/>
          </w:rPr>
          <w:t>5.6</w:t>
        </w:r>
        <w:r w:rsidR="00D64F06">
          <w:rPr>
            <w:rStyle w:val="Hypertextovodkaz"/>
            <w:noProof/>
          </w:rPr>
          <w:tab/>
          <w:t>Zajištění průběhu vzdělávání dětí od dvou do tří let</w:t>
        </w:r>
        <w:r w:rsidR="00D64F06">
          <w:rPr>
            <w:rStyle w:val="Hypertextovodkaz"/>
            <w:noProof/>
          </w:rPr>
          <w:tab/>
        </w:r>
        <w:r w:rsidR="00D64F06">
          <w:rPr>
            <w:noProof/>
          </w:rPr>
          <w:fldChar w:fldCharType="begin"/>
        </w:r>
        <w:r w:rsidR="00D64F06">
          <w:rPr>
            <w:rStyle w:val="Hypertextovodkaz"/>
            <w:noProof/>
          </w:rPr>
          <w:instrText xml:space="preserve"> PAGEREF _Toc256000030 \h </w:instrText>
        </w:r>
        <w:r w:rsidR="00D64F06">
          <w:rPr>
            <w:noProof/>
          </w:rPr>
        </w:r>
        <w:r w:rsidR="00D64F06">
          <w:rPr>
            <w:noProof/>
          </w:rPr>
          <w:fldChar w:fldCharType="separate"/>
        </w:r>
        <w:r w:rsidR="00CD4F59">
          <w:rPr>
            <w:rStyle w:val="Hypertextovodkaz"/>
            <w:noProof/>
          </w:rPr>
          <w:t>24</w:t>
        </w:r>
        <w:r w:rsidR="00D64F06">
          <w:rPr>
            <w:noProof/>
          </w:rPr>
          <w:fldChar w:fldCharType="end"/>
        </w:r>
      </w:hyperlink>
    </w:p>
    <w:p w:rsidR="008E281A" w:rsidRDefault="00044A9D">
      <w:pPr>
        <w:pStyle w:val="Obsah1"/>
        <w:rPr>
          <w:noProof/>
        </w:rPr>
      </w:pPr>
      <w:hyperlink w:anchor="_Toc256000032" w:history="1">
        <w:r w:rsidR="00D64F06">
          <w:rPr>
            <w:rStyle w:val="Hypertextovodkaz"/>
            <w:noProof/>
          </w:rPr>
          <w:t>6</w:t>
        </w:r>
        <w:r w:rsidR="00D64F06">
          <w:rPr>
            <w:rStyle w:val="Hypertextovodkaz"/>
            <w:noProof/>
          </w:rPr>
          <w:tab/>
          <w:t>Vzdělávací obsah</w:t>
        </w:r>
        <w:r w:rsidR="00D64F06">
          <w:rPr>
            <w:rStyle w:val="Hypertextovodkaz"/>
            <w:noProof/>
          </w:rPr>
          <w:tab/>
        </w:r>
        <w:r w:rsidR="00D64F06">
          <w:rPr>
            <w:noProof/>
          </w:rPr>
          <w:fldChar w:fldCharType="begin"/>
        </w:r>
        <w:r w:rsidR="00D64F06">
          <w:rPr>
            <w:rStyle w:val="Hypertextovodkaz"/>
            <w:noProof/>
          </w:rPr>
          <w:instrText xml:space="preserve"> PAGEREF _Toc256000032 \h </w:instrText>
        </w:r>
        <w:r w:rsidR="00D64F06">
          <w:rPr>
            <w:noProof/>
          </w:rPr>
        </w:r>
        <w:r w:rsidR="00D64F06">
          <w:rPr>
            <w:noProof/>
          </w:rPr>
          <w:fldChar w:fldCharType="separate"/>
        </w:r>
        <w:r w:rsidR="00CD4F59">
          <w:rPr>
            <w:rStyle w:val="Hypertextovodkaz"/>
            <w:noProof/>
          </w:rPr>
          <w:t>26</w:t>
        </w:r>
        <w:r w:rsidR="00D64F06">
          <w:rPr>
            <w:noProof/>
          </w:rPr>
          <w:fldChar w:fldCharType="end"/>
        </w:r>
      </w:hyperlink>
    </w:p>
    <w:p w:rsidR="008E281A" w:rsidRDefault="00044A9D">
      <w:pPr>
        <w:pStyle w:val="Obsah2"/>
        <w:rPr>
          <w:noProof/>
        </w:rPr>
      </w:pPr>
      <w:hyperlink w:anchor="_Toc256000033" w:history="1">
        <w:r w:rsidR="00D64F06">
          <w:rPr>
            <w:rStyle w:val="Hypertextovodkaz"/>
            <w:noProof/>
          </w:rPr>
          <w:t>6.1</w:t>
        </w:r>
        <w:r w:rsidR="00D64F06">
          <w:rPr>
            <w:rStyle w:val="Hypertextovodkaz"/>
            <w:noProof/>
          </w:rPr>
          <w:tab/>
          <w:t>Principy a metody vzdělávání</w:t>
        </w:r>
        <w:r w:rsidR="00D64F06">
          <w:rPr>
            <w:rStyle w:val="Hypertextovodkaz"/>
            <w:noProof/>
          </w:rPr>
          <w:tab/>
        </w:r>
        <w:r w:rsidR="00D64F06">
          <w:rPr>
            <w:noProof/>
          </w:rPr>
          <w:fldChar w:fldCharType="begin"/>
        </w:r>
        <w:r w:rsidR="00D64F06">
          <w:rPr>
            <w:rStyle w:val="Hypertextovodkaz"/>
            <w:noProof/>
          </w:rPr>
          <w:instrText xml:space="preserve"> PAGEREF _Toc256000033 \h </w:instrText>
        </w:r>
        <w:r w:rsidR="00D64F06">
          <w:rPr>
            <w:noProof/>
          </w:rPr>
        </w:r>
        <w:r w:rsidR="00D64F06">
          <w:rPr>
            <w:noProof/>
          </w:rPr>
          <w:fldChar w:fldCharType="separate"/>
        </w:r>
        <w:r w:rsidR="00CD4F59">
          <w:rPr>
            <w:rStyle w:val="Hypertextovodkaz"/>
            <w:noProof/>
          </w:rPr>
          <w:t>26</w:t>
        </w:r>
        <w:r w:rsidR="00D64F06">
          <w:rPr>
            <w:noProof/>
          </w:rPr>
          <w:fldChar w:fldCharType="end"/>
        </w:r>
      </w:hyperlink>
    </w:p>
    <w:p w:rsidR="008E281A" w:rsidRDefault="00044A9D">
      <w:pPr>
        <w:pStyle w:val="Obsah2"/>
        <w:rPr>
          <w:noProof/>
        </w:rPr>
      </w:pPr>
      <w:hyperlink w:anchor="_Toc256000034" w:history="1">
        <w:r w:rsidR="00D64F06">
          <w:rPr>
            <w:rStyle w:val="Hypertextovodkaz"/>
            <w:noProof/>
          </w:rPr>
          <w:t>6.2</w:t>
        </w:r>
        <w:r w:rsidR="00D64F06">
          <w:rPr>
            <w:rStyle w:val="Hypertextovodkaz"/>
            <w:noProof/>
          </w:rPr>
          <w:tab/>
          <w:t>Třídní vzdělávací program</w:t>
        </w:r>
        <w:r w:rsidR="00D64F06">
          <w:rPr>
            <w:rStyle w:val="Hypertextovodkaz"/>
            <w:noProof/>
          </w:rPr>
          <w:tab/>
        </w:r>
        <w:r w:rsidR="00D64F06">
          <w:rPr>
            <w:noProof/>
          </w:rPr>
          <w:fldChar w:fldCharType="begin"/>
        </w:r>
        <w:r w:rsidR="00D64F06">
          <w:rPr>
            <w:rStyle w:val="Hypertextovodkaz"/>
            <w:noProof/>
          </w:rPr>
          <w:instrText xml:space="preserve"> PAGEREF _Toc256000034 \h </w:instrText>
        </w:r>
        <w:r w:rsidR="00D64F06">
          <w:rPr>
            <w:noProof/>
          </w:rPr>
        </w:r>
        <w:r w:rsidR="00D64F06">
          <w:rPr>
            <w:noProof/>
          </w:rPr>
          <w:fldChar w:fldCharType="separate"/>
        </w:r>
        <w:r w:rsidR="00CD4F59">
          <w:rPr>
            <w:rStyle w:val="Hypertextovodkaz"/>
            <w:noProof/>
          </w:rPr>
          <w:t>28</w:t>
        </w:r>
        <w:r w:rsidR="00D64F06">
          <w:rPr>
            <w:noProof/>
          </w:rPr>
          <w:fldChar w:fldCharType="end"/>
        </w:r>
      </w:hyperlink>
    </w:p>
    <w:p w:rsidR="008E281A" w:rsidRDefault="00044A9D">
      <w:pPr>
        <w:pStyle w:val="Obsah2"/>
        <w:rPr>
          <w:noProof/>
        </w:rPr>
      </w:pPr>
      <w:hyperlink w:anchor="_Toc256000035" w:history="1">
        <w:r w:rsidR="00D64F06">
          <w:rPr>
            <w:rStyle w:val="Hypertextovodkaz"/>
            <w:noProof/>
          </w:rPr>
          <w:t>6.3</w:t>
        </w:r>
        <w:r w:rsidR="00D64F06">
          <w:rPr>
            <w:rStyle w:val="Hypertextovodkaz"/>
            <w:noProof/>
          </w:rPr>
          <w:tab/>
          <w:t>Uspořádání témat ŠVP</w:t>
        </w:r>
        <w:r w:rsidR="00D64F06">
          <w:rPr>
            <w:rStyle w:val="Hypertextovodkaz"/>
            <w:noProof/>
          </w:rPr>
          <w:tab/>
        </w:r>
        <w:r w:rsidR="00D64F06">
          <w:rPr>
            <w:noProof/>
          </w:rPr>
          <w:fldChar w:fldCharType="begin"/>
        </w:r>
        <w:r w:rsidR="00D64F06">
          <w:rPr>
            <w:rStyle w:val="Hypertextovodkaz"/>
            <w:noProof/>
          </w:rPr>
          <w:instrText xml:space="preserve"> PAGEREF _Toc256000035 \h </w:instrText>
        </w:r>
        <w:r w:rsidR="00D64F06">
          <w:rPr>
            <w:noProof/>
          </w:rPr>
        </w:r>
        <w:r w:rsidR="00D64F06">
          <w:rPr>
            <w:noProof/>
          </w:rPr>
          <w:fldChar w:fldCharType="separate"/>
        </w:r>
        <w:r w:rsidR="00CD4F59">
          <w:rPr>
            <w:rStyle w:val="Hypertextovodkaz"/>
            <w:noProof/>
          </w:rPr>
          <w:t>29</w:t>
        </w:r>
        <w:r w:rsidR="00D64F06">
          <w:rPr>
            <w:noProof/>
          </w:rPr>
          <w:fldChar w:fldCharType="end"/>
        </w:r>
      </w:hyperlink>
    </w:p>
    <w:p w:rsidR="008E281A" w:rsidRDefault="00044A9D">
      <w:pPr>
        <w:pStyle w:val="Obsah2"/>
        <w:rPr>
          <w:noProof/>
        </w:rPr>
      </w:pPr>
      <w:hyperlink w:anchor="_Toc256000036" w:history="1">
        <w:r w:rsidR="00D64F06">
          <w:rPr>
            <w:rStyle w:val="Hypertextovodkaz"/>
            <w:noProof/>
          </w:rPr>
          <w:t>6.4</w:t>
        </w:r>
        <w:r w:rsidR="00D64F06">
          <w:rPr>
            <w:rStyle w:val="Hypertextovodkaz"/>
            <w:noProof/>
          </w:rPr>
          <w:tab/>
          <w:t>Výchovné a vzdělávací strategie</w:t>
        </w:r>
        <w:r w:rsidR="00D64F06">
          <w:rPr>
            <w:rStyle w:val="Hypertextovodkaz"/>
            <w:noProof/>
          </w:rPr>
          <w:tab/>
        </w:r>
        <w:r w:rsidR="00D64F06">
          <w:rPr>
            <w:noProof/>
          </w:rPr>
          <w:fldChar w:fldCharType="begin"/>
        </w:r>
        <w:r w:rsidR="00D64F06">
          <w:rPr>
            <w:rStyle w:val="Hypertextovodkaz"/>
            <w:noProof/>
          </w:rPr>
          <w:instrText xml:space="preserve"> PAGEREF _Toc256000036 \h </w:instrText>
        </w:r>
        <w:r w:rsidR="00D64F06">
          <w:rPr>
            <w:noProof/>
          </w:rPr>
        </w:r>
        <w:r w:rsidR="00D64F06">
          <w:rPr>
            <w:noProof/>
          </w:rPr>
          <w:fldChar w:fldCharType="separate"/>
        </w:r>
        <w:r w:rsidR="00CD4F59">
          <w:rPr>
            <w:rStyle w:val="Hypertextovodkaz"/>
            <w:noProof/>
          </w:rPr>
          <w:t>29</w:t>
        </w:r>
        <w:r w:rsidR="00D64F06">
          <w:rPr>
            <w:noProof/>
          </w:rPr>
          <w:fldChar w:fldCharType="end"/>
        </w:r>
      </w:hyperlink>
    </w:p>
    <w:p w:rsidR="008E281A" w:rsidRDefault="00044A9D">
      <w:pPr>
        <w:pStyle w:val="Obsah2"/>
        <w:rPr>
          <w:noProof/>
        </w:rPr>
      </w:pPr>
      <w:hyperlink w:anchor="_Toc256000037" w:history="1">
        <w:r w:rsidR="00D64F06">
          <w:rPr>
            <w:rStyle w:val="Hypertextovodkaz"/>
            <w:noProof/>
          </w:rPr>
          <w:t>6.5</w:t>
        </w:r>
        <w:r w:rsidR="00D64F06">
          <w:rPr>
            <w:rStyle w:val="Hypertextovodkaz"/>
            <w:noProof/>
          </w:rPr>
          <w:tab/>
          <w:t>Integrované bloky</w:t>
        </w:r>
        <w:r w:rsidR="00D64F06">
          <w:rPr>
            <w:rStyle w:val="Hypertextovodkaz"/>
            <w:noProof/>
          </w:rPr>
          <w:tab/>
        </w:r>
        <w:r w:rsidR="00D64F06">
          <w:rPr>
            <w:noProof/>
          </w:rPr>
          <w:fldChar w:fldCharType="begin"/>
        </w:r>
        <w:r w:rsidR="00D64F06">
          <w:rPr>
            <w:rStyle w:val="Hypertextovodkaz"/>
            <w:noProof/>
          </w:rPr>
          <w:instrText xml:space="preserve"> PAGEREF _Toc256000037 \h </w:instrText>
        </w:r>
        <w:r w:rsidR="00D64F06">
          <w:rPr>
            <w:noProof/>
          </w:rPr>
        </w:r>
        <w:r w:rsidR="00D64F06">
          <w:rPr>
            <w:noProof/>
          </w:rPr>
          <w:fldChar w:fldCharType="separate"/>
        </w:r>
        <w:r w:rsidR="00CD4F59">
          <w:rPr>
            <w:rStyle w:val="Hypertextovodkaz"/>
            <w:noProof/>
          </w:rPr>
          <w:t>32</w:t>
        </w:r>
        <w:r w:rsidR="00D64F06">
          <w:rPr>
            <w:noProof/>
          </w:rPr>
          <w:fldChar w:fldCharType="end"/>
        </w:r>
      </w:hyperlink>
    </w:p>
    <w:p w:rsidR="008E281A" w:rsidRDefault="00044A9D">
      <w:pPr>
        <w:pStyle w:val="Obsah3"/>
        <w:rPr>
          <w:noProof/>
        </w:rPr>
      </w:pPr>
      <w:hyperlink w:anchor="_Toc256000038" w:history="1">
        <w:r w:rsidR="00D64F06">
          <w:rPr>
            <w:rStyle w:val="Hypertextovodkaz"/>
            <w:noProof/>
          </w:rPr>
          <w:t>6.5.1</w:t>
        </w:r>
        <w:r w:rsidR="00D64F06">
          <w:rPr>
            <w:rStyle w:val="Hypertextovodkaz"/>
            <w:noProof/>
          </w:rPr>
          <w:tab/>
          <w:t>Krteček a jeho kamarádi</w:t>
        </w:r>
        <w:r w:rsidR="00D64F06">
          <w:rPr>
            <w:rStyle w:val="Hypertextovodkaz"/>
            <w:noProof/>
          </w:rPr>
          <w:tab/>
        </w:r>
        <w:r w:rsidR="00D64F06">
          <w:rPr>
            <w:noProof/>
          </w:rPr>
          <w:fldChar w:fldCharType="begin"/>
        </w:r>
        <w:r w:rsidR="00D64F06">
          <w:rPr>
            <w:rStyle w:val="Hypertextovodkaz"/>
            <w:noProof/>
          </w:rPr>
          <w:instrText xml:space="preserve"> PAGEREF _Toc256000038 \h </w:instrText>
        </w:r>
        <w:r w:rsidR="00D64F06">
          <w:rPr>
            <w:noProof/>
          </w:rPr>
        </w:r>
        <w:r w:rsidR="00D64F06">
          <w:rPr>
            <w:noProof/>
          </w:rPr>
          <w:fldChar w:fldCharType="separate"/>
        </w:r>
        <w:r w:rsidR="00CD4F59">
          <w:rPr>
            <w:rStyle w:val="Hypertextovodkaz"/>
            <w:noProof/>
          </w:rPr>
          <w:t>32</w:t>
        </w:r>
        <w:r w:rsidR="00D64F06">
          <w:rPr>
            <w:noProof/>
          </w:rPr>
          <w:fldChar w:fldCharType="end"/>
        </w:r>
      </w:hyperlink>
    </w:p>
    <w:p w:rsidR="008E281A" w:rsidRDefault="00044A9D">
      <w:pPr>
        <w:pStyle w:val="Obsah3"/>
        <w:rPr>
          <w:noProof/>
        </w:rPr>
      </w:pPr>
      <w:hyperlink w:anchor="_Toc256000039" w:history="1">
        <w:r w:rsidR="00D64F06">
          <w:rPr>
            <w:rStyle w:val="Hypertextovodkaz"/>
            <w:noProof/>
          </w:rPr>
          <w:t>6.5.2</w:t>
        </w:r>
        <w:r w:rsidR="00D64F06">
          <w:rPr>
            <w:rStyle w:val="Hypertextovodkaz"/>
            <w:noProof/>
          </w:rPr>
          <w:tab/>
          <w:t>Krtečkovy podzimní příhody</w:t>
        </w:r>
        <w:r w:rsidR="00D64F06">
          <w:rPr>
            <w:rStyle w:val="Hypertextovodkaz"/>
            <w:noProof/>
          </w:rPr>
          <w:tab/>
        </w:r>
        <w:r w:rsidR="00D64F06">
          <w:rPr>
            <w:noProof/>
          </w:rPr>
          <w:fldChar w:fldCharType="begin"/>
        </w:r>
        <w:r w:rsidR="00D64F06">
          <w:rPr>
            <w:rStyle w:val="Hypertextovodkaz"/>
            <w:noProof/>
          </w:rPr>
          <w:instrText xml:space="preserve"> PAGEREF _Toc256000039 \h </w:instrText>
        </w:r>
        <w:r w:rsidR="00D64F06">
          <w:rPr>
            <w:noProof/>
          </w:rPr>
        </w:r>
        <w:r w:rsidR="00D64F06">
          <w:rPr>
            <w:noProof/>
          </w:rPr>
          <w:fldChar w:fldCharType="separate"/>
        </w:r>
        <w:r w:rsidR="00CD4F59">
          <w:rPr>
            <w:rStyle w:val="Hypertextovodkaz"/>
            <w:noProof/>
          </w:rPr>
          <w:t>34</w:t>
        </w:r>
        <w:r w:rsidR="00D64F06">
          <w:rPr>
            <w:noProof/>
          </w:rPr>
          <w:fldChar w:fldCharType="end"/>
        </w:r>
      </w:hyperlink>
    </w:p>
    <w:p w:rsidR="008E281A" w:rsidRDefault="00044A9D">
      <w:pPr>
        <w:pStyle w:val="Obsah3"/>
        <w:rPr>
          <w:noProof/>
        </w:rPr>
      </w:pPr>
      <w:hyperlink w:anchor="_Toc256000040" w:history="1">
        <w:r w:rsidR="00D64F06">
          <w:rPr>
            <w:rStyle w:val="Hypertextovodkaz"/>
            <w:noProof/>
          </w:rPr>
          <w:t>6.5.3</w:t>
        </w:r>
        <w:r w:rsidR="00D64F06">
          <w:rPr>
            <w:rStyle w:val="Hypertextovodkaz"/>
            <w:noProof/>
          </w:rPr>
          <w:tab/>
          <w:t>Krtečkova zimní dobrodružství</w:t>
        </w:r>
        <w:r w:rsidR="00D64F06">
          <w:rPr>
            <w:rStyle w:val="Hypertextovodkaz"/>
            <w:noProof/>
          </w:rPr>
          <w:tab/>
        </w:r>
        <w:r w:rsidR="00D64F06">
          <w:rPr>
            <w:noProof/>
          </w:rPr>
          <w:fldChar w:fldCharType="begin"/>
        </w:r>
        <w:r w:rsidR="00D64F06">
          <w:rPr>
            <w:rStyle w:val="Hypertextovodkaz"/>
            <w:noProof/>
          </w:rPr>
          <w:instrText xml:space="preserve"> PAGEREF _Toc256000040 \h </w:instrText>
        </w:r>
        <w:r w:rsidR="00D64F06">
          <w:rPr>
            <w:noProof/>
          </w:rPr>
        </w:r>
        <w:r w:rsidR="00D64F06">
          <w:rPr>
            <w:noProof/>
          </w:rPr>
          <w:fldChar w:fldCharType="separate"/>
        </w:r>
        <w:r w:rsidR="00CD4F59">
          <w:rPr>
            <w:rStyle w:val="Hypertextovodkaz"/>
            <w:noProof/>
          </w:rPr>
          <w:t>37</w:t>
        </w:r>
        <w:r w:rsidR="00D64F06">
          <w:rPr>
            <w:noProof/>
          </w:rPr>
          <w:fldChar w:fldCharType="end"/>
        </w:r>
      </w:hyperlink>
    </w:p>
    <w:p w:rsidR="008E281A" w:rsidRDefault="00044A9D">
      <w:pPr>
        <w:pStyle w:val="Obsah3"/>
        <w:rPr>
          <w:noProof/>
        </w:rPr>
      </w:pPr>
      <w:hyperlink w:anchor="_Toc256000041" w:history="1">
        <w:r w:rsidR="00D64F06">
          <w:rPr>
            <w:rStyle w:val="Hypertextovodkaz"/>
            <w:noProof/>
          </w:rPr>
          <w:t>6.5.4</w:t>
        </w:r>
        <w:r w:rsidR="00D64F06">
          <w:rPr>
            <w:rStyle w:val="Hypertextovodkaz"/>
            <w:noProof/>
          </w:rPr>
          <w:tab/>
          <w:t>Krtečkovo kouzelné jaro</w:t>
        </w:r>
        <w:r w:rsidR="00D64F06">
          <w:rPr>
            <w:rStyle w:val="Hypertextovodkaz"/>
            <w:noProof/>
          </w:rPr>
          <w:tab/>
        </w:r>
        <w:r w:rsidR="00D64F06">
          <w:rPr>
            <w:noProof/>
          </w:rPr>
          <w:fldChar w:fldCharType="begin"/>
        </w:r>
        <w:r w:rsidR="00D64F06">
          <w:rPr>
            <w:rStyle w:val="Hypertextovodkaz"/>
            <w:noProof/>
          </w:rPr>
          <w:instrText xml:space="preserve"> PAGEREF _Toc256000041 \h </w:instrText>
        </w:r>
        <w:r w:rsidR="00D64F06">
          <w:rPr>
            <w:noProof/>
          </w:rPr>
        </w:r>
        <w:r w:rsidR="00D64F06">
          <w:rPr>
            <w:noProof/>
          </w:rPr>
          <w:fldChar w:fldCharType="separate"/>
        </w:r>
        <w:r w:rsidR="00CD4F59">
          <w:rPr>
            <w:rStyle w:val="Hypertextovodkaz"/>
            <w:noProof/>
          </w:rPr>
          <w:t>39</w:t>
        </w:r>
        <w:r w:rsidR="00D64F06">
          <w:rPr>
            <w:noProof/>
          </w:rPr>
          <w:fldChar w:fldCharType="end"/>
        </w:r>
      </w:hyperlink>
    </w:p>
    <w:p w:rsidR="008E281A" w:rsidRDefault="00044A9D">
      <w:pPr>
        <w:pStyle w:val="Obsah3"/>
        <w:rPr>
          <w:noProof/>
        </w:rPr>
      </w:pPr>
      <w:hyperlink w:anchor="_Toc256000042" w:history="1">
        <w:r w:rsidR="00D64F06">
          <w:rPr>
            <w:rStyle w:val="Hypertextovodkaz"/>
            <w:noProof/>
          </w:rPr>
          <w:t>6.5.5</w:t>
        </w:r>
        <w:r w:rsidR="00D64F06">
          <w:rPr>
            <w:rStyle w:val="Hypertextovodkaz"/>
            <w:noProof/>
          </w:rPr>
          <w:tab/>
          <w:t>Krtečkovy letní radovánky</w:t>
        </w:r>
        <w:r w:rsidR="00D64F06">
          <w:rPr>
            <w:rStyle w:val="Hypertextovodkaz"/>
            <w:noProof/>
          </w:rPr>
          <w:tab/>
        </w:r>
        <w:r w:rsidR="00D64F06">
          <w:rPr>
            <w:noProof/>
          </w:rPr>
          <w:fldChar w:fldCharType="begin"/>
        </w:r>
        <w:r w:rsidR="00D64F06">
          <w:rPr>
            <w:rStyle w:val="Hypertextovodkaz"/>
            <w:noProof/>
          </w:rPr>
          <w:instrText xml:space="preserve"> PAGEREF _Toc256000042 \h </w:instrText>
        </w:r>
        <w:r w:rsidR="00D64F06">
          <w:rPr>
            <w:noProof/>
          </w:rPr>
        </w:r>
        <w:r w:rsidR="00D64F06">
          <w:rPr>
            <w:noProof/>
          </w:rPr>
          <w:fldChar w:fldCharType="separate"/>
        </w:r>
        <w:r w:rsidR="00CD4F59">
          <w:rPr>
            <w:rStyle w:val="Hypertextovodkaz"/>
            <w:noProof/>
          </w:rPr>
          <w:t>42</w:t>
        </w:r>
        <w:r w:rsidR="00D64F06">
          <w:rPr>
            <w:noProof/>
          </w:rPr>
          <w:fldChar w:fldCharType="end"/>
        </w:r>
      </w:hyperlink>
    </w:p>
    <w:p w:rsidR="008E281A" w:rsidRDefault="00044A9D">
      <w:pPr>
        <w:pStyle w:val="Obsah2"/>
        <w:rPr>
          <w:noProof/>
        </w:rPr>
      </w:pPr>
      <w:hyperlink w:anchor="_Toc256000043" w:history="1">
        <w:r w:rsidR="00D64F06">
          <w:rPr>
            <w:rStyle w:val="Hypertextovodkaz"/>
            <w:noProof/>
          </w:rPr>
          <w:t>6.6</w:t>
        </w:r>
        <w:r w:rsidR="00D64F06">
          <w:rPr>
            <w:rStyle w:val="Hypertextovodkaz"/>
            <w:noProof/>
          </w:rPr>
          <w:tab/>
          <w:t>Dílčí projekty a programy</w:t>
        </w:r>
        <w:r w:rsidR="00D64F06">
          <w:rPr>
            <w:rStyle w:val="Hypertextovodkaz"/>
            <w:noProof/>
          </w:rPr>
          <w:tab/>
        </w:r>
        <w:r w:rsidR="00D64F06">
          <w:rPr>
            <w:noProof/>
          </w:rPr>
          <w:fldChar w:fldCharType="begin"/>
        </w:r>
        <w:r w:rsidR="00D64F06">
          <w:rPr>
            <w:rStyle w:val="Hypertextovodkaz"/>
            <w:noProof/>
          </w:rPr>
          <w:instrText xml:space="preserve"> PAGEREF _Toc256000043 \h </w:instrText>
        </w:r>
        <w:r w:rsidR="00D64F06">
          <w:rPr>
            <w:noProof/>
          </w:rPr>
        </w:r>
        <w:r w:rsidR="00D64F06">
          <w:rPr>
            <w:noProof/>
          </w:rPr>
          <w:fldChar w:fldCharType="separate"/>
        </w:r>
        <w:r w:rsidR="00CD4F59">
          <w:rPr>
            <w:rStyle w:val="Hypertextovodkaz"/>
            <w:noProof/>
          </w:rPr>
          <w:t>44</w:t>
        </w:r>
        <w:r w:rsidR="00D64F06">
          <w:rPr>
            <w:noProof/>
          </w:rPr>
          <w:fldChar w:fldCharType="end"/>
        </w:r>
      </w:hyperlink>
    </w:p>
    <w:p w:rsidR="008E281A" w:rsidRDefault="00044A9D">
      <w:pPr>
        <w:pStyle w:val="Obsah1"/>
        <w:rPr>
          <w:noProof/>
        </w:rPr>
      </w:pPr>
      <w:hyperlink w:anchor="_Toc256000045" w:history="1">
        <w:r w:rsidR="00D64F06">
          <w:rPr>
            <w:rStyle w:val="Hypertextovodkaz"/>
            <w:noProof/>
          </w:rPr>
          <w:t>7</w:t>
        </w:r>
        <w:r w:rsidR="00D64F06">
          <w:rPr>
            <w:rStyle w:val="Hypertextovodkaz"/>
            <w:noProof/>
          </w:rPr>
          <w:tab/>
          <w:t>Systém evaluace</w:t>
        </w:r>
        <w:r w:rsidR="00D64F06">
          <w:rPr>
            <w:rStyle w:val="Hypertextovodkaz"/>
            <w:noProof/>
          </w:rPr>
          <w:tab/>
        </w:r>
        <w:r w:rsidR="00D64F06">
          <w:rPr>
            <w:noProof/>
          </w:rPr>
          <w:fldChar w:fldCharType="begin"/>
        </w:r>
        <w:r w:rsidR="00D64F06">
          <w:rPr>
            <w:rStyle w:val="Hypertextovodkaz"/>
            <w:noProof/>
          </w:rPr>
          <w:instrText xml:space="preserve"> PAGEREF _Toc256000045 \h </w:instrText>
        </w:r>
        <w:r w:rsidR="00D64F06">
          <w:rPr>
            <w:noProof/>
          </w:rPr>
        </w:r>
        <w:r w:rsidR="00D64F06">
          <w:rPr>
            <w:noProof/>
          </w:rPr>
          <w:fldChar w:fldCharType="separate"/>
        </w:r>
        <w:r w:rsidR="00CD4F59">
          <w:rPr>
            <w:rStyle w:val="Hypertextovodkaz"/>
            <w:noProof/>
          </w:rPr>
          <w:t>46</w:t>
        </w:r>
        <w:r w:rsidR="00D64F06">
          <w:rPr>
            <w:noProof/>
          </w:rPr>
          <w:fldChar w:fldCharType="end"/>
        </w:r>
      </w:hyperlink>
    </w:p>
    <w:p w:rsidR="008E281A" w:rsidRDefault="00044A9D">
      <w:pPr>
        <w:pStyle w:val="Obsah2"/>
        <w:rPr>
          <w:noProof/>
        </w:rPr>
      </w:pPr>
      <w:hyperlink w:anchor="_Toc256000046" w:history="1">
        <w:r w:rsidR="00D64F06">
          <w:rPr>
            <w:rStyle w:val="Hypertextovodkaz"/>
            <w:noProof/>
          </w:rPr>
          <w:t>7.1</w:t>
        </w:r>
        <w:r w:rsidR="00D64F06">
          <w:rPr>
            <w:rStyle w:val="Hypertextovodkaz"/>
            <w:noProof/>
          </w:rPr>
          <w:tab/>
          <w:t>Oblasti autoevaluace</w:t>
        </w:r>
        <w:r w:rsidR="00D64F06">
          <w:rPr>
            <w:rStyle w:val="Hypertextovodkaz"/>
            <w:noProof/>
          </w:rPr>
          <w:tab/>
        </w:r>
        <w:r w:rsidR="00D64F06">
          <w:rPr>
            <w:noProof/>
          </w:rPr>
          <w:fldChar w:fldCharType="begin"/>
        </w:r>
        <w:r w:rsidR="00D64F06">
          <w:rPr>
            <w:rStyle w:val="Hypertextovodkaz"/>
            <w:noProof/>
          </w:rPr>
          <w:instrText xml:space="preserve"> PAGEREF _Toc256000046 \h </w:instrText>
        </w:r>
        <w:r w:rsidR="00D64F06">
          <w:rPr>
            <w:noProof/>
          </w:rPr>
        </w:r>
        <w:r w:rsidR="00D64F06">
          <w:rPr>
            <w:noProof/>
          </w:rPr>
          <w:fldChar w:fldCharType="separate"/>
        </w:r>
        <w:r w:rsidR="00CD4F59">
          <w:rPr>
            <w:rStyle w:val="Hypertextovodkaz"/>
            <w:noProof/>
          </w:rPr>
          <w:t>46</w:t>
        </w:r>
        <w:r w:rsidR="00D64F06">
          <w:rPr>
            <w:noProof/>
          </w:rPr>
          <w:fldChar w:fldCharType="end"/>
        </w:r>
      </w:hyperlink>
    </w:p>
    <w:p w:rsidR="008E281A" w:rsidRDefault="00044A9D">
      <w:pPr>
        <w:pStyle w:val="Obsah2"/>
        <w:rPr>
          <w:noProof/>
        </w:rPr>
      </w:pPr>
      <w:hyperlink w:anchor="_Toc256000047" w:history="1">
        <w:r w:rsidR="00D64F06">
          <w:rPr>
            <w:rStyle w:val="Hypertextovodkaz"/>
            <w:noProof/>
          </w:rPr>
          <w:t>7.2</w:t>
        </w:r>
        <w:r w:rsidR="00D64F06">
          <w:rPr>
            <w:rStyle w:val="Hypertextovodkaz"/>
            <w:noProof/>
          </w:rPr>
          <w:tab/>
          <w:t>Prostředky autoevaluace</w:t>
        </w:r>
        <w:r w:rsidR="00D64F06">
          <w:rPr>
            <w:rStyle w:val="Hypertextovodkaz"/>
            <w:noProof/>
          </w:rPr>
          <w:tab/>
        </w:r>
        <w:r w:rsidR="00D64F06">
          <w:rPr>
            <w:noProof/>
          </w:rPr>
          <w:fldChar w:fldCharType="begin"/>
        </w:r>
        <w:r w:rsidR="00D64F06">
          <w:rPr>
            <w:rStyle w:val="Hypertextovodkaz"/>
            <w:noProof/>
          </w:rPr>
          <w:instrText xml:space="preserve"> PAGEREF _Toc256000047 \h </w:instrText>
        </w:r>
        <w:r w:rsidR="00D64F06">
          <w:rPr>
            <w:noProof/>
          </w:rPr>
        </w:r>
        <w:r w:rsidR="00D64F06">
          <w:rPr>
            <w:noProof/>
          </w:rPr>
          <w:fldChar w:fldCharType="separate"/>
        </w:r>
        <w:r w:rsidR="00CD4F59">
          <w:rPr>
            <w:rStyle w:val="Hypertextovodkaz"/>
            <w:noProof/>
          </w:rPr>
          <w:t>47</w:t>
        </w:r>
        <w:r w:rsidR="00D64F06">
          <w:rPr>
            <w:noProof/>
          </w:rPr>
          <w:fldChar w:fldCharType="end"/>
        </w:r>
      </w:hyperlink>
    </w:p>
    <w:p w:rsidR="008E281A" w:rsidRDefault="00044A9D">
      <w:pPr>
        <w:pStyle w:val="Obsah2"/>
        <w:rPr>
          <w:noProof/>
        </w:rPr>
      </w:pPr>
      <w:hyperlink w:anchor="_Toc256000048" w:history="1">
        <w:r w:rsidR="00D64F06">
          <w:rPr>
            <w:rStyle w:val="Hypertextovodkaz"/>
            <w:noProof/>
          </w:rPr>
          <w:t>7.3</w:t>
        </w:r>
        <w:r w:rsidR="00D64F06">
          <w:rPr>
            <w:rStyle w:val="Hypertextovodkaz"/>
            <w:noProof/>
          </w:rPr>
          <w:tab/>
          <w:t>Časový plán</w:t>
        </w:r>
        <w:r w:rsidR="00D64F06">
          <w:rPr>
            <w:rStyle w:val="Hypertextovodkaz"/>
            <w:noProof/>
          </w:rPr>
          <w:tab/>
        </w:r>
        <w:r w:rsidR="00D64F06">
          <w:rPr>
            <w:noProof/>
          </w:rPr>
          <w:fldChar w:fldCharType="begin"/>
        </w:r>
        <w:r w:rsidR="00D64F06">
          <w:rPr>
            <w:rStyle w:val="Hypertextovodkaz"/>
            <w:noProof/>
          </w:rPr>
          <w:instrText xml:space="preserve"> PAGEREF _Toc256000048 \h </w:instrText>
        </w:r>
        <w:r w:rsidR="00D64F06">
          <w:rPr>
            <w:noProof/>
          </w:rPr>
        </w:r>
        <w:r w:rsidR="00D64F06">
          <w:rPr>
            <w:noProof/>
          </w:rPr>
          <w:fldChar w:fldCharType="separate"/>
        </w:r>
        <w:r w:rsidR="00CD4F59">
          <w:rPr>
            <w:rStyle w:val="Hypertextovodkaz"/>
            <w:noProof/>
          </w:rPr>
          <w:t>47</w:t>
        </w:r>
        <w:r w:rsidR="00D64F06">
          <w:rPr>
            <w:noProof/>
          </w:rPr>
          <w:fldChar w:fldCharType="end"/>
        </w:r>
      </w:hyperlink>
    </w:p>
    <w:p w:rsidR="008E281A" w:rsidRDefault="00044A9D">
      <w:pPr>
        <w:pStyle w:val="Obsah2"/>
        <w:rPr>
          <w:noProof/>
        </w:rPr>
      </w:pPr>
      <w:hyperlink w:anchor="_Toc256000049" w:history="1">
        <w:r w:rsidR="00D64F06">
          <w:rPr>
            <w:rStyle w:val="Hypertextovodkaz"/>
            <w:noProof/>
          </w:rPr>
          <w:t>7.4</w:t>
        </w:r>
        <w:r w:rsidR="00D64F06">
          <w:rPr>
            <w:rStyle w:val="Hypertextovodkaz"/>
            <w:noProof/>
          </w:rPr>
          <w:tab/>
          <w:t>Odpovědnosti a pravidla</w:t>
        </w:r>
        <w:r w:rsidR="00D64F06">
          <w:rPr>
            <w:rStyle w:val="Hypertextovodkaz"/>
            <w:noProof/>
          </w:rPr>
          <w:tab/>
        </w:r>
        <w:r w:rsidR="00D64F06">
          <w:rPr>
            <w:noProof/>
          </w:rPr>
          <w:fldChar w:fldCharType="begin"/>
        </w:r>
        <w:r w:rsidR="00D64F06">
          <w:rPr>
            <w:rStyle w:val="Hypertextovodkaz"/>
            <w:noProof/>
          </w:rPr>
          <w:instrText xml:space="preserve"> PAGEREF _Toc256000049 \h </w:instrText>
        </w:r>
        <w:r w:rsidR="00D64F06">
          <w:rPr>
            <w:noProof/>
          </w:rPr>
        </w:r>
        <w:r w:rsidR="00D64F06">
          <w:rPr>
            <w:noProof/>
          </w:rPr>
          <w:fldChar w:fldCharType="separate"/>
        </w:r>
        <w:r w:rsidR="00CD4F59">
          <w:rPr>
            <w:rStyle w:val="Hypertextovodkaz"/>
            <w:noProof/>
          </w:rPr>
          <w:t>48</w:t>
        </w:r>
        <w:r w:rsidR="00D64F06">
          <w:rPr>
            <w:noProof/>
          </w:rPr>
          <w:fldChar w:fldCharType="end"/>
        </w:r>
      </w:hyperlink>
    </w:p>
    <w:p w:rsidR="008E281A" w:rsidRDefault="00D64F06">
      <w:pPr>
        <w:spacing w:after="322"/>
        <w:sectPr w:rsidR="008E281A">
          <w:pgSz w:w="11906" w:h="16838"/>
          <w:pgMar w:top="1440" w:right="1325" w:bottom="1440" w:left="1800" w:header="720" w:footer="720" w:gutter="0"/>
          <w:cols w:space="720"/>
        </w:sectPr>
      </w:pPr>
      <w:r>
        <w:fldChar w:fldCharType="end"/>
      </w:r>
    </w:p>
    <w:p w:rsidR="008E281A" w:rsidRDefault="008E281A">
      <w:pPr>
        <w:sectPr w:rsidR="008E281A">
          <w:type w:val="continuous"/>
          <w:pgSz w:w="11906" w:h="16838"/>
          <w:pgMar w:top="1440" w:right="1325" w:bottom="1440" w:left="1800" w:header="720" w:footer="720" w:gutter="0"/>
          <w:cols w:space="720"/>
        </w:sectPr>
      </w:pPr>
    </w:p>
    <w:p w:rsidR="008E281A" w:rsidRDefault="00D64F06">
      <w:pPr>
        <w:pStyle w:val="Nadpis1"/>
        <w:spacing w:before="0" w:after="322"/>
        <w:rPr>
          <w:bdr w:val="nil"/>
        </w:rPr>
      </w:pPr>
      <w:bookmarkStart w:id="1" w:name="_Toc256000000"/>
      <w:r>
        <w:rPr>
          <w:bdr w:val="nil"/>
        </w:rPr>
        <w:lastRenderedPageBreak/>
        <w:t>Identifikační údaje</w:t>
      </w:r>
      <w:bookmarkEnd w:id="1"/>
      <w:r>
        <w:rPr>
          <w:bdr w:val="nil"/>
        </w:rPr>
        <w:t> </w:t>
      </w:r>
    </w:p>
    <w:p w:rsidR="008E281A" w:rsidRDefault="00D64F06">
      <w:pPr>
        <w:pStyle w:val="Nadpis2"/>
        <w:spacing w:before="299" w:after="299"/>
      </w:pPr>
      <w:bookmarkStart w:id="2" w:name="_Toc256000001"/>
      <w:r>
        <w:rPr>
          <w:bdr w:val="nil"/>
        </w:rPr>
        <w:t>Název ŠVP</w:t>
      </w:r>
      <w:bookmarkEnd w:id="2"/>
      <w:r>
        <w:rPr>
          <w:bdr w:val="nil"/>
        </w:rPr>
        <w:t> </w:t>
      </w:r>
    </w:p>
    <w:p w:rsidR="008E281A" w:rsidRDefault="00D64F06">
      <w:r>
        <w:rPr>
          <w:b/>
          <w:bCs/>
          <w:bdr w:val="nil"/>
        </w:rPr>
        <w:t>NÁZEV ŠVP: </w:t>
      </w:r>
      <w:r>
        <w:rPr>
          <w:bdr w:val="nil"/>
        </w:rPr>
        <w:t xml:space="preserve"> Školní vzdělávací program pro předškolní vzdělávání </w:t>
      </w:r>
      <w:r>
        <w:rPr>
          <w:bdr w:val="nil"/>
        </w:rPr>
        <w:cr/>
      </w:r>
      <w:r>
        <w:rPr>
          <w:b/>
          <w:bCs/>
          <w:bdr w:val="nil"/>
        </w:rPr>
        <w:t>VZDĚLÁVACÍ PROGRAM:  </w:t>
      </w:r>
      <w:r>
        <w:rPr>
          <w:bdr w:val="nil"/>
        </w:rPr>
        <w:t>RVP PV </w:t>
      </w:r>
      <w:r>
        <w:rPr>
          <w:bdr w:val="nil"/>
        </w:rPr>
        <w:cr/>
      </w:r>
      <w:r>
        <w:rPr>
          <w:b/>
          <w:bCs/>
          <w:bdr w:val="nil"/>
        </w:rPr>
        <w:t>MOTIVAČNÍ NÁZEV: </w:t>
      </w:r>
      <w:r>
        <w:rPr>
          <w:bdr w:val="nil"/>
        </w:rPr>
        <w:t xml:space="preserve"> Krtečkův rok  </w:t>
      </w:r>
    </w:p>
    <w:p w:rsidR="008E281A" w:rsidRDefault="00D64F06">
      <w:pPr>
        <w:pStyle w:val="Nadpis2"/>
        <w:spacing w:before="299" w:after="299"/>
      </w:pPr>
      <w:bookmarkStart w:id="3" w:name="_Toc256000002"/>
      <w:r>
        <w:rPr>
          <w:bdr w:val="nil"/>
        </w:rPr>
        <w:t>Údaje o škole</w:t>
      </w:r>
      <w:bookmarkEnd w:id="3"/>
      <w:r>
        <w:rPr>
          <w:bdr w:val="nil"/>
        </w:rPr>
        <w:t> </w:t>
      </w:r>
    </w:p>
    <w:p w:rsidR="008E281A" w:rsidRDefault="00D64F06">
      <w:r>
        <w:rPr>
          <w:b/>
          <w:bCs/>
          <w:bdr w:val="nil"/>
        </w:rPr>
        <w:t>NÁZEV ŠKOLY:  </w:t>
      </w:r>
      <w:r>
        <w:rPr>
          <w:bdr w:val="nil"/>
        </w:rPr>
        <w:t>51. mateřská škola Plzeň, Částkova 6, příspěvková organizace </w:t>
      </w:r>
      <w:r>
        <w:rPr>
          <w:bdr w:val="nil"/>
        </w:rPr>
        <w:cr/>
      </w:r>
      <w:r>
        <w:rPr>
          <w:b/>
          <w:bCs/>
          <w:bdr w:val="nil"/>
        </w:rPr>
        <w:t>ADRESA ŠKOLY:   </w:t>
      </w:r>
      <w:r>
        <w:rPr>
          <w:bdr w:val="nil"/>
        </w:rPr>
        <w:t>Částkova 6, Plzeň, 32600 </w:t>
      </w:r>
      <w:r>
        <w:rPr>
          <w:bdr w:val="nil"/>
        </w:rPr>
        <w:cr/>
      </w:r>
      <w:r>
        <w:rPr>
          <w:b/>
          <w:bCs/>
          <w:bdr w:val="nil"/>
        </w:rPr>
        <w:t>JMÉNO ŘEDITELE ŠKOLY: </w:t>
      </w:r>
      <w:r>
        <w:rPr>
          <w:bdr w:val="nil"/>
        </w:rPr>
        <w:t xml:space="preserve"> Mgr. Blanka Linhartová </w:t>
      </w:r>
      <w:r>
        <w:rPr>
          <w:bdr w:val="nil"/>
        </w:rPr>
        <w:cr/>
      </w:r>
      <w:r>
        <w:rPr>
          <w:b/>
          <w:bCs/>
          <w:bdr w:val="nil"/>
        </w:rPr>
        <w:t>KONTAKT:   </w:t>
      </w:r>
    </w:p>
    <w:p w:rsidR="008E281A" w:rsidRDefault="00D64F06">
      <w:pPr>
        <w:spacing w:before="240" w:after="240"/>
        <w:rPr>
          <w:bdr w:val="nil"/>
        </w:rPr>
      </w:pPr>
      <w:r>
        <w:rPr>
          <w:b/>
          <w:bCs/>
          <w:bdr w:val="nil"/>
        </w:rPr>
        <w:t>Telefon:  </w:t>
      </w:r>
      <w:r>
        <w:rPr>
          <w:bdr w:val="nil"/>
        </w:rPr>
        <w:t>724151279 </w:t>
      </w:r>
    </w:p>
    <w:p w:rsidR="008E281A" w:rsidRDefault="00D64F06">
      <w:pPr>
        <w:spacing w:before="240" w:after="240"/>
        <w:rPr>
          <w:bdr w:val="nil"/>
        </w:rPr>
      </w:pPr>
      <w:r>
        <w:rPr>
          <w:b/>
          <w:bCs/>
          <w:bdr w:val="nil"/>
        </w:rPr>
        <w:t>Jméno zástupkyně ředitele:  </w:t>
      </w:r>
      <w:r>
        <w:rPr>
          <w:bdr w:val="nil"/>
        </w:rPr>
        <w:t>Hana Benediktová </w:t>
      </w:r>
      <w:r w:rsidR="00336920">
        <w:rPr>
          <w:bdr w:val="nil"/>
        </w:rPr>
        <w:t>– pověřená zastupováním v případě nepřítomnosti ředitelky školy v plném rozsahu.</w:t>
      </w:r>
    </w:p>
    <w:p w:rsidR="00CD1ED9" w:rsidRDefault="00CD1ED9">
      <w:pPr>
        <w:spacing w:before="240" w:after="240"/>
        <w:rPr>
          <w:bdr w:val="nil"/>
        </w:rPr>
      </w:pPr>
    </w:p>
    <w:p w:rsidR="008E281A" w:rsidRDefault="00CD1ED9">
      <w:pPr>
        <w:spacing w:before="240" w:after="240"/>
        <w:rPr>
          <w:bdr w:val="nil"/>
        </w:rPr>
      </w:pPr>
      <w:r>
        <w:rPr>
          <w:b/>
          <w:bCs/>
          <w:bdr w:val="nil"/>
        </w:rPr>
        <w:t xml:space="preserve">e-mail: </w:t>
      </w:r>
      <w:r w:rsidRPr="00CD1ED9">
        <w:rPr>
          <w:bCs/>
          <w:bdr w:val="nil"/>
        </w:rPr>
        <w:t>linhartovabl@ms51.plzen-edu.cz</w:t>
      </w:r>
      <w:r w:rsidR="00D64F06" w:rsidRPr="00CD1ED9">
        <w:rPr>
          <w:bdr w:val="nil"/>
        </w:rPr>
        <w:t> </w:t>
      </w:r>
      <w:r w:rsidR="00D64F06" w:rsidRPr="00CD1ED9">
        <w:rPr>
          <w:bdr w:val="nil"/>
        </w:rPr>
        <w:cr/>
      </w:r>
      <w:r>
        <w:rPr>
          <w:b/>
          <w:bCs/>
          <w:bdr w:val="nil"/>
        </w:rPr>
        <w:t>web: </w:t>
      </w:r>
      <w:r w:rsidRPr="00CD1ED9">
        <w:rPr>
          <w:bCs/>
          <w:bdr w:val="nil"/>
        </w:rPr>
        <w:t>http://www.ms51.plzen.eu</w:t>
      </w:r>
      <w:r w:rsidR="00D64F06">
        <w:rPr>
          <w:bdr w:val="nil"/>
        </w:rPr>
        <w:t> </w:t>
      </w:r>
    </w:p>
    <w:p w:rsidR="008E281A" w:rsidRDefault="00D64F06">
      <w:pPr>
        <w:rPr>
          <w:bdr w:val="nil"/>
        </w:rPr>
      </w:pPr>
      <w:r>
        <w:rPr>
          <w:bdr w:val="nil"/>
        </w:rPr>
        <w:cr/>
      </w:r>
      <w:r>
        <w:rPr>
          <w:b/>
          <w:bCs/>
          <w:bdr w:val="nil"/>
        </w:rPr>
        <w:t>IČ: </w:t>
      </w:r>
      <w:r>
        <w:rPr>
          <w:bdr w:val="nil"/>
        </w:rPr>
        <w:t xml:space="preserve"> 70940801 </w:t>
      </w:r>
      <w:r>
        <w:rPr>
          <w:bdr w:val="nil"/>
        </w:rPr>
        <w:cr/>
      </w:r>
      <w:r>
        <w:rPr>
          <w:b/>
          <w:bCs/>
          <w:bdr w:val="nil"/>
        </w:rPr>
        <w:t>IZO:  </w:t>
      </w:r>
      <w:r>
        <w:rPr>
          <w:bdr w:val="nil"/>
        </w:rPr>
        <w:t>600069478 </w:t>
      </w:r>
      <w:r>
        <w:rPr>
          <w:bdr w:val="nil"/>
        </w:rPr>
        <w:cr/>
      </w:r>
      <w:r>
        <w:rPr>
          <w:b/>
          <w:bCs/>
          <w:bdr w:val="nil"/>
        </w:rPr>
        <w:t>RED-IZO:  </w:t>
      </w:r>
      <w:r>
        <w:rPr>
          <w:bdr w:val="nil"/>
        </w:rPr>
        <w:t>600069478 </w:t>
      </w:r>
      <w:r>
        <w:rPr>
          <w:bdr w:val="nil"/>
        </w:rPr>
        <w:cr/>
      </w:r>
      <w:r>
        <w:rPr>
          <w:b/>
          <w:bCs/>
          <w:bdr w:val="nil"/>
        </w:rPr>
        <w:t>JMÉNO KOORDINÁTORA TVORBY ŠVP:   </w:t>
      </w:r>
      <w:r>
        <w:rPr>
          <w:bdr w:val="nil"/>
        </w:rPr>
        <w:t xml:space="preserve">Mgr. </w:t>
      </w:r>
      <w:r w:rsidR="00772B35">
        <w:rPr>
          <w:bdr w:val="nil"/>
        </w:rPr>
        <w:t>Blanka Linhartová</w:t>
      </w:r>
      <w:r>
        <w:rPr>
          <w:bdr w:val="nil"/>
        </w:rPr>
        <w:t xml:space="preserve">  </w:t>
      </w:r>
    </w:p>
    <w:p w:rsidR="008E281A" w:rsidRDefault="00D64F06">
      <w:pPr>
        <w:pStyle w:val="Nadpis2"/>
        <w:spacing w:before="299" w:after="299"/>
      </w:pPr>
      <w:bookmarkStart w:id="4" w:name="_Toc256000003"/>
      <w:r>
        <w:rPr>
          <w:bdr w:val="nil"/>
        </w:rPr>
        <w:t>Zřizovatel</w:t>
      </w:r>
      <w:bookmarkEnd w:id="4"/>
      <w:r>
        <w:rPr>
          <w:bdr w:val="nil"/>
        </w:rPr>
        <w:t> </w:t>
      </w:r>
    </w:p>
    <w:p w:rsidR="008E281A" w:rsidRDefault="00D64F06">
      <w:r>
        <w:rPr>
          <w:b/>
          <w:bCs/>
          <w:bdr w:val="nil"/>
        </w:rPr>
        <w:t>NÁZEV ZŘIZOVATELE:   </w:t>
      </w:r>
      <w:r>
        <w:rPr>
          <w:bdr w:val="nil"/>
        </w:rPr>
        <w:t>Statutární město Plzeň </w:t>
      </w:r>
      <w:r>
        <w:rPr>
          <w:bdr w:val="nil"/>
        </w:rPr>
        <w:cr/>
      </w:r>
      <w:r>
        <w:rPr>
          <w:b/>
          <w:bCs/>
          <w:bdr w:val="nil"/>
        </w:rPr>
        <w:t>ADRESA ZŘIZOVATELE:   </w:t>
      </w:r>
      <w:r>
        <w:rPr>
          <w:bdr w:val="nil"/>
        </w:rPr>
        <w:t>nám. Republiky 1, 306 32 Plzeň </w:t>
      </w:r>
      <w:r>
        <w:rPr>
          <w:bdr w:val="nil"/>
        </w:rPr>
        <w:cr/>
      </w:r>
      <w:r>
        <w:rPr>
          <w:b/>
          <w:bCs/>
          <w:bdr w:val="nil"/>
        </w:rPr>
        <w:t>KONTAKTY:   </w:t>
      </w:r>
    </w:p>
    <w:p w:rsidR="008E281A" w:rsidRDefault="00D64F06">
      <w:pPr>
        <w:spacing w:before="240" w:after="240"/>
        <w:rPr>
          <w:bdr w:val="nil"/>
        </w:rPr>
      </w:pPr>
      <w:r>
        <w:rPr>
          <w:bdr w:val="nil"/>
        </w:rPr>
        <w:t>378 031 112 spojovatelka ÚMO 2 - Slovany </w:t>
      </w:r>
    </w:p>
    <w:p w:rsidR="008E281A" w:rsidRDefault="00D64F06">
      <w:pPr>
        <w:pStyle w:val="Nadpis2"/>
        <w:spacing w:before="299" w:after="299"/>
      </w:pPr>
      <w:bookmarkStart w:id="5" w:name="_Toc256000004"/>
      <w:r>
        <w:rPr>
          <w:bdr w:val="nil"/>
        </w:rPr>
        <w:lastRenderedPageBreak/>
        <w:t>Platnost dokumentu</w:t>
      </w:r>
      <w:bookmarkEnd w:id="5"/>
      <w:r>
        <w:rPr>
          <w:bdr w:val="nil"/>
        </w:rPr>
        <w:t> </w:t>
      </w:r>
    </w:p>
    <w:p w:rsidR="00772B35" w:rsidRDefault="00D64F06">
      <w:pPr>
        <w:rPr>
          <w:bdr w:val="nil"/>
        </w:rPr>
      </w:pPr>
      <w:r>
        <w:rPr>
          <w:b/>
          <w:bCs/>
          <w:bdr w:val="nil"/>
        </w:rPr>
        <w:t>PLATNOST OD:  </w:t>
      </w:r>
      <w:r w:rsidR="00024FF9">
        <w:rPr>
          <w:bdr w:val="nil"/>
        </w:rPr>
        <w:t>1. 9. 2018</w:t>
      </w:r>
      <w:r>
        <w:rPr>
          <w:bdr w:val="nil"/>
        </w:rPr>
        <w:t> </w:t>
      </w:r>
      <w:r>
        <w:rPr>
          <w:bdr w:val="nil"/>
        </w:rPr>
        <w:cr/>
      </w:r>
      <w:r>
        <w:rPr>
          <w:b/>
          <w:bCs/>
          <w:bdr w:val="nil"/>
        </w:rPr>
        <w:t>VERZE ŠVP: </w:t>
      </w:r>
      <w:r w:rsidR="00336920">
        <w:rPr>
          <w:bdr w:val="nil"/>
        </w:rPr>
        <w:t xml:space="preserve"> 3</w:t>
      </w:r>
      <w:r>
        <w:rPr>
          <w:bdr w:val="nil"/>
        </w:rPr>
        <w:t> </w:t>
      </w:r>
      <w:r>
        <w:rPr>
          <w:bdr w:val="nil"/>
        </w:rPr>
        <w:cr/>
      </w:r>
      <w:r>
        <w:rPr>
          <w:b/>
          <w:bCs/>
          <w:bdr w:val="nil"/>
        </w:rPr>
        <w:t>ČÍSLO JEDNACÍ: </w:t>
      </w:r>
      <w:r w:rsidR="00024FF9">
        <w:rPr>
          <w:bdr w:val="nil"/>
        </w:rPr>
        <w:t xml:space="preserve"> 67/2018</w:t>
      </w:r>
      <w:r>
        <w:rPr>
          <w:bdr w:val="nil"/>
        </w:rPr>
        <w:t> </w:t>
      </w:r>
      <w:r>
        <w:rPr>
          <w:bdr w:val="nil"/>
        </w:rPr>
        <w:cr/>
      </w:r>
      <w:r>
        <w:rPr>
          <w:b/>
          <w:bCs/>
          <w:bdr w:val="nil"/>
        </w:rPr>
        <w:t>DATUM PROJEDNÁNÍ V PEDAGOGICKÉ RADĚ: </w:t>
      </w:r>
      <w:r w:rsidR="00024FF9">
        <w:rPr>
          <w:bdr w:val="nil"/>
        </w:rPr>
        <w:t xml:space="preserve"> 31. 8. 2018</w:t>
      </w:r>
      <w:r>
        <w:rPr>
          <w:bdr w:val="nil"/>
        </w:rPr>
        <w:t> </w:t>
      </w:r>
      <w:r>
        <w:rPr>
          <w:bdr w:val="nil"/>
        </w:rPr>
        <w:cr/>
      </w:r>
      <w:r w:rsidR="00772B35" w:rsidRPr="00772B35">
        <w:rPr>
          <w:b/>
          <w:bdr w:val="nil"/>
        </w:rPr>
        <w:t>AKTUALIZACE:</w:t>
      </w:r>
      <w:r w:rsidR="00024FF9">
        <w:rPr>
          <w:bdr w:val="nil"/>
        </w:rPr>
        <w:t xml:space="preserve"> 31. 8</w:t>
      </w:r>
      <w:r w:rsidR="00772B35">
        <w:rPr>
          <w:bdr w:val="nil"/>
        </w:rPr>
        <w:t>. 2018</w:t>
      </w:r>
    </w:p>
    <w:p w:rsidR="008E281A" w:rsidRDefault="00D64F06">
      <w:r>
        <w:rPr>
          <w:bdr w:val="nil"/>
        </w:rPr>
        <w:cr/>
      </w:r>
      <w:r>
        <w:rPr>
          <w:bdr w:val="nil"/>
        </w:rPr>
        <w:cr/>
      </w:r>
      <w:r>
        <w:rPr>
          <w:bdr w:val="nil"/>
        </w:rPr>
        <w:cr/>
      </w:r>
      <w:r>
        <w:rPr>
          <w:bdr w:val="nil"/>
        </w:rPr>
        <w:cr/>
      </w:r>
      <w:r>
        <w:rPr>
          <w:bdr w:val="nil"/>
        </w:rPr>
        <w:cr/>
        <w:t>................................................                                             ................................................. </w:t>
      </w:r>
      <w:r>
        <w:rPr>
          <w:bdr w:val="nil"/>
        </w:rPr>
        <w:cr/>
        <w:t>            ředitel školy                                                                                  Razítko školy  </w:t>
      </w:r>
      <w:r>
        <w:rPr>
          <w:bdr w:val="nil"/>
        </w:rPr>
        <w:cr/>
        <w:t>      Mgr. Blanka Linhartová </w:t>
      </w:r>
      <w:r>
        <w:rPr>
          <w:bdr w:val="nil"/>
        </w:rPr>
        <w:cr/>
        <w:t xml:space="preserve">  </w:t>
      </w:r>
    </w:p>
    <w:p w:rsidR="008E281A" w:rsidRDefault="008E281A">
      <w:pPr>
        <w:pStyle w:val="Nadpis1"/>
        <w:spacing w:before="322" w:after="322"/>
        <w:sectPr w:rsidR="008E281A">
          <w:type w:val="nextColumn"/>
          <w:pgSz w:w="11906" w:h="16838"/>
          <w:pgMar w:top="1440" w:right="1325" w:bottom="1440" w:left="1800" w:header="720" w:footer="720" w:gutter="0"/>
          <w:cols w:space="720"/>
        </w:sectPr>
      </w:pPr>
    </w:p>
    <w:p w:rsidR="008E281A" w:rsidRDefault="00D64F06">
      <w:pPr>
        <w:pStyle w:val="Nadpis1"/>
        <w:spacing w:before="322" w:after="322"/>
        <w:rPr>
          <w:bdr w:val="nil"/>
        </w:rPr>
      </w:pPr>
      <w:bookmarkStart w:id="6" w:name="_Toc256000006"/>
      <w:r>
        <w:rPr>
          <w:bdr w:val="nil"/>
        </w:rPr>
        <w:lastRenderedPageBreak/>
        <w:t>Charakteristika školy</w:t>
      </w:r>
      <w:bookmarkEnd w:id="6"/>
      <w:r>
        <w:rPr>
          <w:bdr w:val="nil"/>
        </w:rPr>
        <w:t> </w:t>
      </w:r>
    </w:p>
    <w:p w:rsidR="008E281A" w:rsidRDefault="00D64F06">
      <w:pPr>
        <w:pStyle w:val="Nadpis2"/>
        <w:spacing w:before="299" w:after="299"/>
      </w:pPr>
      <w:bookmarkStart w:id="7" w:name="_Toc256000007"/>
      <w:r>
        <w:rPr>
          <w:bdr w:val="nil"/>
        </w:rPr>
        <w:t>Základní údaje</w:t>
      </w:r>
      <w:bookmarkEnd w:id="7"/>
      <w:r>
        <w:rPr>
          <w:bdr w:val="nil"/>
        </w:rPr>
        <w:t> </w:t>
      </w:r>
    </w:p>
    <w:p w:rsidR="00772B35" w:rsidRDefault="00D64F06">
      <w:pPr>
        <w:rPr>
          <w:bdr w:val="nil"/>
        </w:rPr>
      </w:pPr>
      <w:r>
        <w:rPr>
          <w:b/>
          <w:bCs/>
          <w:bdr w:val="nil"/>
        </w:rPr>
        <w:t>Umístění školy v obci: </w:t>
      </w:r>
      <w:r w:rsidR="00CD1ED9">
        <w:rPr>
          <w:b/>
          <w:bCs/>
          <w:bdr w:val="nil"/>
        </w:rPr>
        <w:tab/>
      </w:r>
      <w:r w:rsidR="00CD1ED9">
        <w:rPr>
          <w:bdr w:val="nil"/>
        </w:rPr>
        <w:t xml:space="preserve">V </w:t>
      </w:r>
      <w:r>
        <w:rPr>
          <w:bdr w:val="nil"/>
        </w:rPr>
        <w:t>širším centru města nebo obce, v klidové zóně</w:t>
      </w:r>
      <w:r w:rsidR="00CD1ED9">
        <w:rPr>
          <w:bdr w:val="nil"/>
        </w:rPr>
        <w:t>.</w:t>
      </w:r>
      <w:r>
        <w:rPr>
          <w:bdr w:val="nil"/>
        </w:rPr>
        <w:t> </w:t>
      </w:r>
      <w:r>
        <w:rPr>
          <w:bdr w:val="nil"/>
        </w:rPr>
        <w:cr/>
      </w:r>
      <w:r>
        <w:rPr>
          <w:b/>
          <w:bCs/>
          <w:bdr w:val="nil"/>
        </w:rPr>
        <w:t>Druh provozu školy: </w:t>
      </w:r>
      <w:r>
        <w:rPr>
          <w:bdr w:val="nil"/>
        </w:rPr>
        <w:t>Celodenní</w:t>
      </w:r>
      <w:r w:rsidR="00CD1ED9">
        <w:rPr>
          <w:bdr w:val="nil"/>
        </w:rPr>
        <w:t>.</w:t>
      </w:r>
      <w:r>
        <w:rPr>
          <w:bdr w:val="nil"/>
        </w:rPr>
        <w:t> </w:t>
      </w:r>
      <w:r>
        <w:rPr>
          <w:bdr w:val="nil"/>
        </w:rPr>
        <w:cr/>
      </w:r>
      <w:r>
        <w:rPr>
          <w:b/>
          <w:bCs/>
          <w:bdr w:val="nil"/>
        </w:rPr>
        <w:t>Kapacita školy: </w:t>
      </w:r>
      <w:r>
        <w:rPr>
          <w:bdr w:val="nil"/>
        </w:rPr>
        <w:t>51 a více (velká škola)</w:t>
      </w:r>
      <w:r w:rsidR="00CD1ED9">
        <w:rPr>
          <w:bdr w:val="nil"/>
        </w:rPr>
        <w:t>.</w:t>
      </w:r>
      <w:r>
        <w:rPr>
          <w:bdr w:val="nil"/>
        </w:rPr>
        <w:t> </w:t>
      </w:r>
      <w:r>
        <w:rPr>
          <w:bdr w:val="nil"/>
        </w:rPr>
        <w:cr/>
      </w:r>
      <w:r>
        <w:rPr>
          <w:b/>
          <w:bCs/>
          <w:bdr w:val="nil"/>
        </w:rPr>
        <w:t>Počet tříd: </w:t>
      </w:r>
      <w:r>
        <w:rPr>
          <w:bdr w:val="nil"/>
        </w:rPr>
        <w:t>Částkova - 4 třídy</w:t>
      </w:r>
      <w:r w:rsidR="00772B35">
        <w:rPr>
          <w:bdr w:val="nil"/>
        </w:rPr>
        <w:t>.</w:t>
      </w:r>
    </w:p>
    <w:p w:rsidR="008E281A" w:rsidRDefault="00D64F06">
      <w:r>
        <w:rPr>
          <w:b/>
          <w:bCs/>
          <w:bdr w:val="nil"/>
        </w:rPr>
        <w:t>Počet pracovníků: </w:t>
      </w:r>
      <w:r w:rsidR="00424FC2">
        <w:rPr>
          <w:bdr w:val="nil"/>
        </w:rPr>
        <w:t>V naší mateřské škole máme 15 pedagogických a 5</w:t>
      </w:r>
      <w:r>
        <w:rPr>
          <w:bdr w:val="nil"/>
        </w:rPr>
        <w:t xml:space="preserve"> nepedagogických pracovníků. </w:t>
      </w:r>
      <w:r>
        <w:rPr>
          <w:bdr w:val="nil"/>
        </w:rPr>
        <w:cr/>
      </w:r>
      <w:r>
        <w:rPr>
          <w:b/>
          <w:bCs/>
          <w:bdr w:val="nil"/>
        </w:rPr>
        <w:t>Počet školních budov:</w:t>
      </w:r>
      <w:r>
        <w:rPr>
          <w:bdr w:val="nil"/>
        </w:rPr>
        <w:t xml:space="preserve"> </w:t>
      </w:r>
      <w:r w:rsidR="00772B35">
        <w:rPr>
          <w:bdr w:val="nil"/>
        </w:rPr>
        <w:t>1</w:t>
      </w:r>
      <w:r w:rsidR="00CD1ED9">
        <w:rPr>
          <w:bdr w:val="nil"/>
        </w:rPr>
        <w:t>.</w:t>
      </w:r>
      <w:r>
        <w:rPr>
          <w:bdr w:val="nil"/>
        </w:rPr>
        <w:t xml:space="preserve"> </w:t>
      </w:r>
    </w:p>
    <w:p w:rsidR="008E281A" w:rsidRDefault="008E281A">
      <w:pPr>
        <w:pStyle w:val="Nadpis1"/>
        <w:spacing w:before="322" w:after="322"/>
        <w:sectPr w:rsidR="008E281A">
          <w:type w:val="nextColumn"/>
          <w:pgSz w:w="11906" w:h="16838"/>
          <w:pgMar w:top="1440" w:right="1325" w:bottom="1440" w:left="1800" w:header="720" w:footer="720" w:gutter="0"/>
          <w:cols w:space="720"/>
        </w:sectPr>
      </w:pPr>
    </w:p>
    <w:p w:rsidR="008E281A" w:rsidRDefault="00D64F06">
      <w:pPr>
        <w:pStyle w:val="Nadpis1"/>
        <w:spacing w:before="322" w:after="322"/>
        <w:rPr>
          <w:bdr w:val="nil"/>
        </w:rPr>
      </w:pPr>
      <w:bookmarkStart w:id="8" w:name="_Toc256000009"/>
      <w:r>
        <w:rPr>
          <w:bdr w:val="nil"/>
        </w:rPr>
        <w:lastRenderedPageBreak/>
        <w:t>Podmínky vzdělávání</w:t>
      </w:r>
      <w:bookmarkEnd w:id="8"/>
      <w:r>
        <w:rPr>
          <w:bdr w:val="nil"/>
        </w:rPr>
        <w:t> </w:t>
      </w:r>
    </w:p>
    <w:p w:rsidR="008E281A" w:rsidRDefault="00D64F06">
      <w:pPr>
        <w:pStyle w:val="Nadpis2"/>
        <w:spacing w:before="299" w:after="299"/>
      </w:pPr>
      <w:bookmarkStart w:id="9" w:name="_Toc256000010"/>
      <w:r>
        <w:rPr>
          <w:bdr w:val="nil"/>
        </w:rPr>
        <w:t>Věcné (materiální) podmínky</w:t>
      </w:r>
      <w:bookmarkEnd w:id="9"/>
      <w:r>
        <w:rPr>
          <w:bdr w:val="nil"/>
        </w:rPr>
        <w:t> </w:t>
      </w:r>
    </w:p>
    <w:p w:rsidR="008E281A" w:rsidRPr="00D764BB" w:rsidRDefault="00D64F06" w:rsidP="00D764BB">
      <w:pPr>
        <w:spacing w:before="240" w:after="240"/>
        <w:rPr>
          <w:bdr w:val="nil"/>
        </w:rPr>
      </w:pPr>
      <w:r>
        <w:rPr>
          <w:bdr w:val="nil"/>
        </w:rPr>
        <w:t>Dostatečně velké prostory. </w:t>
      </w:r>
      <w:r>
        <w:rPr>
          <w:bdr w:val="nil"/>
        </w:rPr>
        <w:cr/>
        <w:t>Nábytek i ostatní vybavení je přizpůsobeno antropometrickým požadavkům. </w:t>
      </w:r>
      <w:r>
        <w:rPr>
          <w:bdr w:val="nil"/>
        </w:rPr>
        <w:cr/>
        <w:t>Vybavení hračkami, pomůckami, náčiním, materiály a doplňky odpovídá počtu dětí i jejich věku. </w:t>
      </w:r>
      <w:r>
        <w:rPr>
          <w:bdr w:val="nil"/>
        </w:rPr>
        <w:cr/>
        <w:t>Hračky a pomůcky jsou umístěny tak, aby si je děti mohly samostatně brát. </w:t>
      </w:r>
      <w:r>
        <w:rPr>
          <w:bdr w:val="nil"/>
        </w:rPr>
        <w:cr/>
        <w:t>Děti se svými výtvory podílejí na výzdobě interiéru budovy. </w:t>
      </w:r>
      <w:r>
        <w:rPr>
          <w:bdr w:val="nil"/>
        </w:rPr>
        <w:cr/>
        <w:t>Zahrada svým vybavením umožňuje rozmanité pohybové a další aktivity. </w:t>
      </w:r>
      <w:r>
        <w:rPr>
          <w:bdr w:val="nil"/>
        </w:rPr>
        <w:cr/>
        <w:t>Všechny vnitřní i venkovní prostory mateřské školy splňují bezpečnostní a hygienické normy dle platných předpisů.   </w:t>
      </w:r>
    </w:p>
    <w:p w:rsidR="008E281A" w:rsidRDefault="00D64F06">
      <w:pPr>
        <w:spacing w:before="240" w:after="240"/>
        <w:rPr>
          <w:bdr w:val="nil"/>
        </w:rPr>
      </w:pPr>
      <w:r>
        <w:rPr>
          <w:bdr w:val="nil"/>
        </w:rPr>
        <w:t xml:space="preserve">Věcné prostředí naší mateřské školy je charakteristické uspořádáním tříd, jako aktivního prostředí, dílen, heren, podporující aktivity dětí potřebné pro rozvoj všech oblastí jejich osobnosti (biologické, psychologické, interpersonální, sociálně kulturní a environmentální). Jedná se </w:t>
      </w:r>
      <w:r w:rsidR="00CD1ED9">
        <w:rPr>
          <w:bdr w:val="nil"/>
        </w:rPr>
        <w:br/>
      </w:r>
      <w:r>
        <w:rPr>
          <w:bdr w:val="nil"/>
        </w:rPr>
        <w:t>o tvořivé herní činnosti, experimentaci s materiálem, pohybem, smyslovými vjemy, dramatickým vyjádřením, činností podporující rozvoj poznávacích procesů – pokusy, individuální řešení pracovních listů, vizuálně – motorická cvičení, využití encyklopedií. </w:t>
      </w:r>
    </w:p>
    <w:p w:rsidR="008E281A" w:rsidRDefault="00D64F06">
      <w:pPr>
        <w:spacing w:before="240" w:after="240"/>
        <w:rPr>
          <w:bdr w:val="nil"/>
        </w:rPr>
      </w:pPr>
      <w:r>
        <w:rPr>
          <w:bdr w:val="nil"/>
        </w:rPr>
        <w:t>Zvláštní místo je vytvořeno pro společná setkání, rituály, uchování osobních výtvorů, věcí. Členění prostoru zajišťuje dostatečný prostor pro volný pohyb a hru dětí a nabízí prostor pro relaxaci. </w:t>
      </w:r>
    </w:p>
    <w:p w:rsidR="008E281A" w:rsidRDefault="00D64F06">
      <w:pPr>
        <w:spacing w:before="240" w:after="240"/>
        <w:rPr>
          <w:bdr w:val="nil"/>
        </w:rPr>
      </w:pPr>
      <w:r>
        <w:rPr>
          <w:bdr w:val="nil"/>
        </w:rPr>
        <w:t>Většina hraček a pomůcek je umístěna v policích, které jsou dět</w:t>
      </w:r>
      <w:r w:rsidR="00CD1ED9">
        <w:rPr>
          <w:bdr w:val="nil"/>
        </w:rPr>
        <w:t xml:space="preserve">em volně </w:t>
      </w:r>
      <w:r>
        <w:rPr>
          <w:bdr w:val="nil"/>
        </w:rPr>
        <w:t xml:space="preserve">dostupné a vedou </w:t>
      </w:r>
      <w:r w:rsidR="00CD1ED9">
        <w:rPr>
          <w:bdr w:val="nil"/>
        </w:rPr>
        <w:t xml:space="preserve">je </w:t>
      </w:r>
      <w:r w:rsidR="00CD1ED9">
        <w:rPr>
          <w:bdr w:val="nil"/>
        </w:rPr>
        <w:br/>
      </w:r>
      <w:r>
        <w:rPr>
          <w:bdr w:val="nil"/>
        </w:rPr>
        <w:t>k samostatnosti. Děti s učiteli mají společně vytvořená pravidla pro jejich používání.  </w:t>
      </w:r>
    </w:p>
    <w:p w:rsidR="008E281A" w:rsidRDefault="00D64F06">
      <w:pPr>
        <w:spacing w:before="240" w:after="240"/>
        <w:rPr>
          <w:bdr w:val="nil"/>
        </w:rPr>
      </w:pPr>
      <w:r>
        <w:rPr>
          <w:bdr w:val="nil"/>
        </w:rPr>
        <w:t>Na budovu mateřské školy navazuje zahrada, která nabízí prostor pro pohybové a vzdělávací aktivity, včetně relaxace. Využíváme i dětská hřiště, lesopark a okolí řeky v bezprostřední blízkosti mateřské školy. </w:t>
      </w:r>
    </w:p>
    <w:p w:rsidR="008E281A" w:rsidRDefault="00D64F06">
      <w:pPr>
        <w:spacing w:before="240" w:after="240"/>
        <w:rPr>
          <w:bdr w:val="nil"/>
        </w:rPr>
      </w:pPr>
      <w:r>
        <w:rPr>
          <w:b/>
          <w:bCs/>
          <w:bdr w:val="nil"/>
        </w:rPr>
        <w:t>Prostředí podporující aktivitu a iniciativu dětí: </w:t>
      </w:r>
    </w:p>
    <w:p w:rsidR="008E281A" w:rsidRDefault="00D64F06">
      <w:pPr>
        <w:numPr>
          <w:ilvl w:val="0"/>
          <w:numId w:val="3"/>
        </w:numPr>
        <w:spacing w:before="240"/>
        <w:rPr>
          <w:bdr w:val="nil"/>
        </w:rPr>
      </w:pPr>
      <w:r>
        <w:rPr>
          <w:bdr w:val="nil"/>
        </w:rPr>
        <w:t>Dostupnost materiálů, pomůcek a hraček pro děti</w:t>
      </w:r>
      <w:r w:rsidR="00CD1ED9">
        <w:rPr>
          <w:bdr w:val="nil"/>
        </w:rPr>
        <w:t xml:space="preserve"> </w:t>
      </w:r>
      <w:r>
        <w:rPr>
          <w:bdr w:val="nil"/>
        </w:rPr>
        <w:t>odpovíd</w:t>
      </w:r>
      <w:r w:rsidR="00CD1ED9">
        <w:rPr>
          <w:bdr w:val="nil"/>
        </w:rPr>
        <w:t>á</w:t>
      </w:r>
      <w:r>
        <w:rPr>
          <w:bdr w:val="nil"/>
        </w:rPr>
        <w:t xml:space="preserve"> počtu dětí a jejich věku </w:t>
      </w:r>
      <w:r w:rsidR="00CD1ED9">
        <w:rPr>
          <w:bdr w:val="nil"/>
        </w:rPr>
        <w:br/>
      </w:r>
      <w:r>
        <w:rPr>
          <w:bdr w:val="nil"/>
        </w:rPr>
        <w:t>a</w:t>
      </w:r>
      <w:r w:rsidR="00CD1ED9">
        <w:rPr>
          <w:bdr w:val="nil"/>
        </w:rPr>
        <w:t xml:space="preserve"> zároveň</w:t>
      </w:r>
      <w:r>
        <w:rPr>
          <w:bdr w:val="nil"/>
        </w:rPr>
        <w:t xml:space="preserve"> jsou postupně doplňovány a obnovovány. </w:t>
      </w:r>
    </w:p>
    <w:p w:rsidR="008E281A" w:rsidRDefault="00D64F06">
      <w:pPr>
        <w:numPr>
          <w:ilvl w:val="0"/>
          <w:numId w:val="3"/>
        </w:numPr>
        <w:rPr>
          <w:bdr w:val="nil"/>
        </w:rPr>
      </w:pPr>
      <w:r>
        <w:rPr>
          <w:bdr w:val="nil"/>
        </w:rPr>
        <w:t>Zachování bezpečnosti a hygieny. </w:t>
      </w:r>
    </w:p>
    <w:p w:rsidR="008E281A" w:rsidRDefault="00D64F06">
      <w:pPr>
        <w:numPr>
          <w:ilvl w:val="0"/>
          <w:numId w:val="3"/>
        </w:numPr>
        <w:spacing w:after="240"/>
        <w:rPr>
          <w:bdr w:val="nil"/>
        </w:rPr>
      </w:pPr>
      <w:r>
        <w:rPr>
          <w:bdr w:val="nil"/>
        </w:rPr>
        <w:t>Variabilita – možnost obměny na přání dětí. </w:t>
      </w:r>
    </w:p>
    <w:p w:rsidR="00130E38" w:rsidRDefault="00130E38" w:rsidP="00130E38">
      <w:pPr>
        <w:spacing w:after="240"/>
        <w:ind w:left="720"/>
        <w:rPr>
          <w:bdr w:val="nil"/>
        </w:rPr>
      </w:pPr>
    </w:p>
    <w:p w:rsidR="008E281A" w:rsidRDefault="00D64F06">
      <w:pPr>
        <w:pStyle w:val="Nadpis2"/>
        <w:spacing w:before="299" w:after="299"/>
      </w:pPr>
      <w:bookmarkStart w:id="10" w:name="_Toc256000011"/>
      <w:r>
        <w:rPr>
          <w:bdr w:val="nil"/>
        </w:rPr>
        <w:lastRenderedPageBreak/>
        <w:t>Životospráva</w:t>
      </w:r>
      <w:bookmarkEnd w:id="10"/>
      <w:r>
        <w:rPr>
          <w:bdr w:val="nil"/>
        </w:rPr>
        <w:t> </w:t>
      </w:r>
    </w:p>
    <w:p w:rsidR="00CD1ED9" w:rsidRDefault="00D64F06" w:rsidP="00D764BB">
      <w:pPr>
        <w:spacing w:before="240" w:after="240"/>
        <w:rPr>
          <w:bdr w:val="nil"/>
        </w:rPr>
      </w:pPr>
      <w:r>
        <w:rPr>
          <w:bdr w:val="nil"/>
        </w:rPr>
        <w:t>Dětem je nabízena plnohodnotná a vyvážená strava. </w:t>
      </w:r>
      <w:r>
        <w:rPr>
          <w:bdr w:val="nil"/>
        </w:rPr>
        <w:cr/>
      </w:r>
    </w:p>
    <w:p w:rsidR="00CD1ED9" w:rsidRDefault="00D64F06" w:rsidP="00D764BB">
      <w:pPr>
        <w:spacing w:before="240" w:after="240"/>
        <w:rPr>
          <w:bdr w:val="nil"/>
        </w:rPr>
      </w:pPr>
      <w:r>
        <w:rPr>
          <w:bdr w:val="nil"/>
        </w:rPr>
        <w:t>Děti mají stále k dispozici ve třídě dostatek tekutin. </w:t>
      </w:r>
      <w:r>
        <w:rPr>
          <w:bdr w:val="nil"/>
        </w:rPr>
        <w:cr/>
      </w:r>
    </w:p>
    <w:p w:rsidR="00CD1ED9" w:rsidRDefault="00D64F06" w:rsidP="00D764BB">
      <w:pPr>
        <w:spacing w:before="240" w:after="240"/>
        <w:rPr>
          <w:bdr w:val="nil"/>
        </w:rPr>
      </w:pPr>
      <w:r>
        <w:rPr>
          <w:bdr w:val="nil"/>
        </w:rPr>
        <w:t>Mezi jednotlivými podávanými pokrmy jsou do</w:t>
      </w:r>
      <w:r w:rsidR="00D764BB">
        <w:rPr>
          <w:bdr w:val="nil"/>
        </w:rPr>
        <w:t>držovány doporučené intervaly. </w:t>
      </w:r>
    </w:p>
    <w:p w:rsidR="00D764BB" w:rsidRDefault="00D764BB" w:rsidP="00D764BB">
      <w:pPr>
        <w:spacing w:before="240" w:after="240"/>
        <w:rPr>
          <w:bdr w:val="nil"/>
        </w:rPr>
      </w:pPr>
    </w:p>
    <w:p w:rsidR="00CD1ED9" w:rsidRDefault="00D64F06" w:rsidP="00D764BB">
      <w:pPr>
        <w:spacing w:before="240" w:after="240"/>
        <w:rPr>
          <w:bdr w:val="nil"/>
        </w:rPr>
      </w:pPr>
      <w:r>
        <w:rPr>
          <w:bdr w:val="nil"/>
        </w:rPr>
        <w:t>Je zajištěn denní rytmus a řád. </w:t>
      </w:r>
      <w:r>
        <w:rPr>
          <w:bdr w:val="nil"/>
        </w:rPr>
        <w:cr/>
      </w:r>
    </w:p>
    <w:p w:rsidR="00CD1ED9" w:rsidRDefault="00D64F06" w:rsidP="00D764BB">
      <w:pPr>
        <w:spacing w:before="240" w:after="240"/>
        <w:rPr>
          <w:bdr w:val="nil"/>
        </w:rPr>
      </w:pPr>
      <w:r>
        <w:rPr>
          <w:bdr w:val="nil"/>
        </w:rPr>
        <w:t>Pobyt venku respektuje doporučenou délku. </w:t>
      </w:r>
      <w:r>
        <w:rPr>
          <w:bdr w:val="nil"/>
        </w:rPr>
        <w:cr/>
      </w:r>
    </w:p>
    <w:p w:rsidR="008E281A" w:rsidRDefault="00D64F06" w:rsidP="00D764BB">
      <w:pPr>
        <w:spacing w:before="240" w:after="240"/>
      </w:pPr>
      <w:r>
        <w:rPr>
          <w:bdr w:val="nil"/>
        </w:rPr>
        <w:t>Je respektována individuální potřeba aktivity a spánku.   </w:t>
      </w:r>
    </w:p>
    <w:p w:rsidR="008E281A" w:rsidRDefault="00D64F06" w:rsidP="00D764BB">
      <w:pPr>
        <w:spacing w:before="240" w:after="240"/>
        <w:rPr>
          <w:bdr w:val="nil"/>
        </w:rPr>
      </w:pPr>
      <w:r>
        <w:rPr>
          <w:bdr w:val="nil"/>
        </w:rPr>
        <w:t>Zabezpečujeme dětem vyváženou stravu a pitný režim po celou dobu jejich pobytu v mateřské škole. </w:t>
      </w:r>
    </w:p>
    <w:p w:rsidR="008E281A" w:rsidRDefault="00D64F06" w:rsidP="00D764BB">
      <w:pPr>
        <w:spacing w:before="240" w:after="240"/>
        <w:rPr>
          <w:bdr w:val="nil"/>
        </w:rPr>
      </w:pPr>
      <w:r>
        <w:rPr>
          <w:bdr w:val="nil"/>
        </w:rPr>
        <w:t>Strava je doplňov</w:t>
      </w:r>
      <w:r w:rsidR="00CD1ED9">
        <w:rPr>
          <w:bdr w:val="nil"/>
        </w:rPr>
        <w:t>ána</w:t>
      </w:r>
      <w:r>
        <w:rPr>
          <w:bdr w:val="nil"/>
        </w:rPr>
        <w:t xml:space="preserve"> prvky racionální výživy. </w:t>
      </w:r>
    </w:p>
    <w:p w:rsidR="008E281A" w:rsidRDefault="00D64F06" w:rsidP="00D764BB">
      <w:pPr>
        <w:spacing w:before="240" w:after="240"/>
        <w:rPr>
          <w:bdr w:val="nil"/>
        </w:rPr>
      </w:pPr>
      <w:r>
        <w:rPr>
          <w:bdr w:val="nil"/>
        </w:rPr>
        <w:t>Zajišťujeme dětem klidnou atmosféru při stolování. </w:t>
      </w:r>
    </w:p>
    <w:p w:rsidR="008E281A" w:rsidRDefault="00D64F06" w:rsidP="00D764BB">
      <w:pPr>
        <w:spacing w:before="240" w:after="240"/>
        <w:rPr>
          <w:bdr w:val="nil"/>
        </w:rPr>
      </w:pPr>
      <w:r>
        <w:rPr>
          <w:bdr w:val="nil"/>
        </w:rPr>
        <w:t>Je nepřípustné nutit děti do jídla. </w:t>
      </w:r>
    </w:p>
    <w:p w:rsidR="008E281A" w:rsidRDefault="00D64F06" w:rsidP="00D764BB">
      <w:pPr>
        <w:spacing w:before="240" w:after="240"/>
        <w:rPr>
          <w:bdr w:val="nil"/>
        </w:rPr>
      </w:pPr>
      <w:r>
        <w:rPr>
          <w:bdr w:val="nil"/>
        </w:rPr>
        <w:t xml:space="preserve">Na jídelníčku je denně čerstvé ovoce a zelenina, kterou si mohou děti </w:t>
      </w:r>
      <w:r w:rsidR="00CD1ED9">
        <w:rPr>
          <w:bdr w:val="nil"/>
        </w:rPr>
        <w:t>nabízet</w:t>
      </w:r>
      <w:r>
        <w:rPr>
          <w:bdr w:val="nil"/>
        </w:rPr>
        <w:t xml:space="preserve"> již od rána. </w:t>
      </w:r>
    </w:p>
    <w:p w:rsidR="008E281A" w:rsidRDefault="00D64F06" w:rsidP="00D764BB">
      <w:pPr>
        <w:spacing w:before="240" w:after="240"/>
        <w:rPr>
          <w:bdr w:val="nil"/>
        </w:rPr>
      </w:pPr>
      <w:r>
        <w:rPr>
          <w:bdr w:val="nil"/>
        </w:rPr>
        <w:t>Vedoucí školní jídelny dbá o správnou skladbu jídelníčku a kontroluje spotřební koš. </w:t>
      </w:r>
    </w:p>
    <w:p w:rsidR="008E281A" w:rsidRDefault="00D64F06" w:rsidP="00D764BB">
      <w:pPr>
        <w:spacing w:before="240" w:after="240"/>
        <w:rPr>
          <w:bdr w:val="nil"/>
        </w:rPr>
      </w:pPr>
      <w:r>
        <w:rPr>
          <w:bdr w:val="nil"/>
        </w:rPr>
        <w:t>Kuchařky podávají jídlo esteticky upravené. </w:t>
      </w:r>
    </w:p>
    <w:p w:rsidR="008E281A" w:rsidRDefault="00D64F06" w:rsidP="00D764BB">
      <w:pPr>
        <w:spacing w:before="240" w:after="240"/>
        <w:rPr>
          <w:bdr w:val="nil"/>
        </w:rPr>
      </w:pPr>
      <w:r>
        <w:rPr>
          <w:bdr w:val="nil"/>
        </w:rPr>
        <w:t>Děti se stravují na třídách, při jídle se snažíme dodržovat klid, pohodu, ne spěch. </w:t>
      </w:r>
    </w:p>
    <w:p w:rsidR="008E281A" w:rsidRDefault="00D64F06" w:rsidP="00D764BB">
      <w:pPr>
        <w:spacing w:before="240" w:after="240"/>
        <w:rPr>
          <w:bdr w:val="nil"/>
        </w:rPr>
      </w:pPr>
      <w:r>
        <w:rPr>
          <w:bdr w:val="nil"/>
        </w:rPr>
        <w:t>Mezi jednotlivými jídly jsou dodržovány 3 hodinové intervaly. </w:t>
      </w:r>
    </w:p>
    <w:p w:rsidR="00130E38" w:rsidRDefault="00D64F06" w:rsidP="00D764BB">
      <w:pPr>
        <w:spacing w:before="240" w:after="240"/>
        <w:rPr>
          <w:bdr w:val="nil"/>
        </w:rPr>
      </w:pPr>
      <w:r>
        <w:rPr>
          <w:bdr w:val="nil"/>
        </w:rPr>
        <w:t>K pití je po celý den k dispozici čaj, džus nebo voda. </w:t>
      </w:r>
    </w:p>
    <w:p w:rsidR="008E281A" w:rsidRDefault="00D64F06">
      <w:pPr>
        <w:pStyle w:val="Nadpis2"/>
        <w:spacing w:before="299" w:after="299"/>
      </w:pPr>
      <w:bookmarkStart w:id="11" w:name="_Toc256000012"/>
      <w:r>
        <w:rPr>
          <w:bdr w:val="nil"/>
        </w:rPr>
        <w:t>Psychosociální podmínky</w:t>
      </w:r>
      <w:bookmarkEnd w:id="11"/>
      <w:r>
        <w:rPr>
          <w:bdr w:val="nil"/>
        </w:rPr>
        <w:t> </w:t>
      </w:r>
    </w:p>
    <w:p w:rsidR="00CD1ED9" w:rsidRDefault="00D64F06" w:rsidP="00772B35">
      <w:pPr>
        <w:spacing w:before="240" w:after="240"/>
        <w:rPr>
          <w:bdr w:val="nil"/>
        </w:rPr>
      </w:pPr>
      <w:r>
        <w:rPr>
          <w:bdr w:val="nil"/>
        </w:rPr>
        <w:t>Rovnocenné postavení všech dětí. </w:t>
      </w:r>
    </w:p>
    <w:p w:rsidR="00CD1ED9" w:rsidRDefault="00D64F06" w:rsidP="00772B35">
      <w:pPr>
        <w:spacing w:before="240" w:after="240"/>
        <w:rPr>
          <w:bdr w:val="nil"/>
        </w:rPr>
      </w:pPr>
      <w:r>
        <w:rPr>
          <w:bdr w:val="nil"/>
        </w:rPr>
        <w:lastRenderedPageBreak/>
        <w:t>Volnost a osobní svoboda dět</w:t>
      </w:r>
      <w:r w:rsidR="00772B35">
        <w:rPr>
          <w:bdr w:val="nil"/>
        </w:rPr>
        <w:t>í je vyvážena potřebným řádem. </w:t>
      </w:r>
    </w:p>
    <w:p w:rsidR="00CD1ED9" w:rsidRDefault="00D64F06" w:rsidP="00772B35">
      <w:pPr>
        <w:spacing w:before="240" w:after="240"/>
        <w:rPr>
          <w:bdr w:val="nil"/>
        </w:rPr>
      </w:pPr>
      <w:r>
        <w:rPr>
          <w:bdr w:val="nil"/>
        </w:rPr>
        <w:t>Vzdělávací nabídka odpovídá men</w:t>
      </w:r>
      <w:r w:rsidR="00772B35">
        <w:rPr>
          <w:bdr w:val="nil"/>
        </w:rPr>
        <w:t>talitě dítěte a jeho potřebám. </w:t>
      </w:r>
    </w:p>
    <w:p w:rsidR="00CD1ED9" w:rsidRDefault="00D64F06" w:rsidP="00772B35">
      <w:pPr>
        <w:spacing w:before="240" w:after="240"/>
        <w:rPr>
          <w:bdr w:val="nil"/>
        </w:rPr>
      </w:pPr>
      <w:r>
        <w:rPr>
          <w:bdr w:val="nil"/>
        </w:rPr>
        <w:t xml:space="preserve">Možnost postupné </w:t>
      </w:r>
      <w:r w:rsidR="00772B35">
        <w:rPr>
          <w:bdr w:val="nil"/>
        </w:rPr>
        <w:t>adaptace nově příchozím dětem. </w:t>
      </w:r>
    </w:p>
    <w:p w:rsidR="00CD1ED9" w:rsidRDefault="00D64F06" w:rsidP="00772B35">
      <w:pPr>
        <w:spacing w:before="240" w:after="240"/>
        <w:rPr>
          <w:bdr w:val="nil"/>
        </w:rPr>
      </w:pPr>
      <w:r>
        <w:rPr>
          <w:bdr w:val="nil"/>
        </w:rPr>
        <w:t>Respektování potřeb d</w:t>
      </w:r>
      <w:r w:rsidR="00772B35">
        <w:rPr>
          <w:bdr w:val="nil"/>
        </w:rPr>
        <w:t>ětí. </w:t>
      </w:r>
    </w:p>
    <w:p w:rsidR="00CD1ED9" w:rsidRDefault="00D64F06" w:rsidP="00772B35">
      <w:pPr>
        <w:spacing w:before="240" w:after="240"/>
        <w:rPr>
          <w:bdr w:val="nil"/>
        </w:rPr>
      </w:pPr>
      <w:r>
        <w:rPr>
          <w:bdr w:val="nil"/>
        </w:rPr>
        <w:t>Děti nejsou neúměrně zatěžovány, či ne</w:t>
      </w:r>
      <w:r w:rsidR="00772B35">
        <w:rPr>
          <w:bdr w:val="nil"/>
        </w:rPr>
        <w:t>urotizovány spěchem a chvatem. </w:t>
      </w:r>
    </w:p>
    <w:p w:rsidR="00CD1ED9" w:rsidRDefault="00D64F06" w:rsidP="00772B35">
      <w:pPr>
        <w:spacing w:before="240" w:after="240"/>
        <w:rPr>
          <w:bdr w:val="nil"/>
        </w:rPr>
      </w:pPr>
      <w:r>
        <w:rPr>
          <w:bdr w:val="nil"/>
        </w:rPr>
        <w:t>Pr</w:t>
      </w:r>
      <w:r w:rsidR="00772B35">
        <w:rPr>
          <w:bdr w:val="nil"/>
        </w:rPr>
        <w:t>avidla soužití jsou nastavena. </w:t>
      </w:r>
    </w:p>
    <w:p w:rsidR="00CD1ED9" w:rsidRDefault="00D64F06" w:rsidP="00772B35">
      <w:pPr>
        <w:spacing w:before="240" w:after="240"/>
        <w:rPr>
          <w:bdr w:val="nil"/>
        </w:rPr>
      </w:pPr>
      <w:r>
        <w:rPr>
          <w:bdr w:val="nil"/>
        </w:rPr>
        <w:t>Pedagogický styl je podporující a projevuje se vstřícn</w:t>
      </w:r>
      <w:r w:rsidR="00772B35">
        <w:rPr>
          <w:bdr w:val="nil"/>
        </w:rPr>
        <w:t>ou a naslouchající komunikací. </w:t>
      </w:r>
    </w:p>
    <w:p w:rsidR="00CD1ED9" w:rsidRDefault="00D64F06" w:rsidP="00772B35">
      <w:pPr>
        <w:spacing w:before="240" w:after="240"/>
        <w:rPr>
          <w:bdr w:val="nil"/>
        </w:rPr>
      </w:pPr>
      <w:r>
        <w:rPr>
          <w:bdr w:val="nil"/>
        </w:rPr>
        <w:t>Pedagogický styl počítá s aktivní spoluúčastí a samostat</w:t>
      </w:r>
      <w:r w:rsidR="00772B35">
        <w:rPr>
          <w:bdr w:val="nil"/>
        </w:rPr>
        <w:t>ným rozhodováním dítěte. </w:t>
      </w:r>
    </w:p>
    <w:p w:rsidR="008E281A" w:rsidRDefault="00D64F06" w:rsidP="00772B35">
      <w:pPr>
        <w:spacing w:before="240" w:after="240"/>
      </w:pPr>
      <w:r>
        <w:rPr>
          <w:bdr w:val="nil"/>
        </w:rPr>
        <w:t>Pedagog se vyhýbá negativním slovním komentářům, nenásilně ovlivňuje prosociální vztahy (prevence šikany).   </w:t>
      </w:r>
    </w:p>
    <w:p w:rsidR="008E281A" w:rsidRDefault="00D64F06" w:rsidP="00772B35">
      <w:pPr>
        <w:spacing w:before="240" w:after="240"/>
        <w:rPr>
          <w:bdr w:val="nil"/>
        </w:rPr>
      </w:pPr>
      <w:r>
        <w:rPr>
          <w:bdr w:val="nil"/>
        </w:rPr>
        <w:t xml:space="preserve">Uspořádání dne respektuje biorytmy dětí i kolísání denní křivky výkonu. Zachovává pravidelnost </w:t>
      </w:r>
      <w:r w:rsidR="00626803">
        <w:rPr>
          <w:bdr w:val="nil"/>
        </w:rPr>
        <w:br/>
      </w:r>
      <w:r>
        <w:rPr>
          <w:bdr w:val="nil"/>
        </w:rPr>
        <w:t>a rytmus. Proto </w:t>
      </w:r>
      <w:r w:rsidR="00626803">
        <w:rPr>
          <w:bdr w:val="nil"/>
        </w:rPr>
        <w:t xml:space="preserve">je </w:t>
      </w:r>
      <w:r>
        <w:rPr>
          <w:bdr w:val="nil"/>
        </w:rPr>
        <w:t>prioritou</w:t>
      </w:r>
      <w:r w:rsidR="00626803">
        <w:rPr>
          <w:bdr w:val="nil"/>
        </w:rPr>
        <w:t xml:space="preserve"> </w:t>
      </w:r>
      <w:r>
        <w:rPr>
          <w:bdr w:val="nil"/>
        </w:rPr>
        <w:t>spolupracovat s rodinou na harmonizaci rytmu života v mateřské škole. </w:t>
      </w:r>
    </w:p>
    <w:p w:rsidR="008E281A" w:rsidRDefault="00D64F06" w:rsidP="00772B35">
      <w:pPr>
        <w:spacing w:before="240" w:after="240"/>
        <w:rPr>
          <w:bdr w:val="nil"/>
        </w:rPr>
      </w:pPr>
      <w:r>
        <w:rPr>
          <w:bdr w:val="nil"/>
        </w:rPr>
        <w:t>Režim dne umožňuje rodičům přivádět dítě do MŠ podle svých potřeb a dětem uspokojovat individuální potřeby aktivity a odpočinku. </w:t>
      </w:r>
    </w:p>
    <w:p w:rsidR="008E281A" w:rsidRDefault="00D64F06" w:rsidP="00772B35">
      <w:pPr>
        <w:spacing w:before="240" w:after="240"/>
        <w:rPr>
          <w:bdr w:val="nil"/>
        </w:rPr>
      </w:pPr>
      <w:r>
        <w:rPr>
          <w:bdr w:val="nil"/>
        </w:rPr>
        <w:t>Dětem je dáno co nejvíce příležitostí k uplatnění spontánního pohybu a spontánním hrám. </w:t>
      </w:r>
    </w:p>
    <w:p w:rsidR="008E281A" w:rsidRDefault="00D64F06" w:rsidP="00772B35">
      <w:pPr>
        <w:spacing w:before="240" w:after="240"/>
        <w:rPr>
          <w:bdr w:val="nil"/>
        </w:rPr>
      </w:pPr>
      <w:r>
        <w:rPr>
          <w:bdr w:val="nil"/>
        </w:rPr>
        <w:t>Zabezpečujeme dostatečnou délku pobytu dětí venku, nejméně 2 hodiny denně. </w:t>
      </w:r>
    </w:p>
    <w:p w:rsidR="008E281A" w:rsidRDefault="00D64F06" w:rsidP="00772B35">
      <w:pPr>
        <w:spacing w:before="240" w:after="240"/>
        <w:rPr>
          <w:bdr w:val="nil"/>
        </w:rPr>
      </w:pPr>
      <w:r>
        <w:rPr>
          <w:bdr w:val="nil"/>
        </w:rPr>
        <w:t>Děti odcházejí na pobyt venku za každého počasí (kromě prudkého deště, mrazů – 10 °C a při inverzi). </w:t>
      </w:r>
    </w:p>
    <w:p w:rsidR="008E281A" w:rsidRDefault="00D64F06" w:rsidP="00772B35">
      <w:pPr>
        <w:spacing w:before="240" w:after="240"/>
        <w:rPr>
          <w:bdr w:val="nil"/>
        </w:rPr>
      </w:pPr>
      <w:r>
        <w:rPr>
          <w:bdr w:val="nil"/>
        </w:rPr>
        <w:t>Přizpůsobujeme délku odpoledního spánku a odpočinku po konzultaci s rodiči individuální potřebě dětí jejich věku. </w:t>
      </w:r>
    </w:p>
    <w:p w:rsidR="008E281A" w:rsidRDefault="00D64F06" w:rsidP="00772B35">
      <w:pPr>
        <w:spacing w:before="240" w:after="240"/>
        <w:rPr>
          <w:bdr w:val="nil"/>
        </w:rPr>
      </w:pPr>
      <w:r>
        <w:rPr>
          <w:bdr w:val="nil"/>
        </w:rPr>
        <w:t>Nutit děti ke spánku na lůžku je nepřípustné. </w:t>
      </w:r>
    </w:p>
    <w:p w:rsidR="008E281A" w:rsidRDefault="00D64F06" w:rsidP="00772B35">
      <w:pPr>
        <w:spacing w:before="240" w:after="240"/>
        <w:rPr>
          <w:bdr w:val="nil"/>
        </w:rPr>
      </w:pPr>
      <w:r>
        <w:rPr>
          <w:bdr w:val="nil"/>
        </w:rPr>
        <w:t>Vyřazujeme nezdravé soutěžení. </w:t>
      </w:r>
    </w:p>
    <w:p w:rsidR="008E281A" w:rsidRDefault="00D64F06" w:rsidP="00772B35">
      <w:pPr>
        <w:spacing w:before="240" w:after="240"/>
        <w:rPr>
          <w:bdr w:val="nil"/>
        </w:rPr>
      </w:pPr>
      <w:r>
        <w:rPr>
          <w:bdr w:val="nil"/>
        </w:rPr>
        <w:t>Zaměřujeme se na prevenci sociálně patologických jevů - násilné chování, šikana. </w:t>
      </w:r>
    </w:p>
    <w:p w:rsidR="008E281A" w:rsidRDefault="00D64F06" w:rsidP="00772B35">
      <w:pPr>
        <w:spacing w:before="240" w:after="240"/>
        <w:rPr>
          <w:bdr w:val="nil"/>
        </w:rPr>
      </w:pPr>
      <w:r>
        <w:rPr>
          <w:bdr w:val="nil"/>
        </w:rPr>
        <w:t>Volnost dětí a svoboda má určité meze, které vyplývají z předem dohodnutých pravidel chování. </w:t>
      </w:r>
    </w:p>
    <w:p w:rsidR="008E281A" w:rsidRDefault="00D64F06" w:rsidP="00772B35">
      <w:pPr>
        <w:spacing w:before="240" w:after="240"/>
        <w:rPr>
          <w:bdr w:val="nil"/>
        </w:rPr>
      </w:pPr>
      <w:r>
        <w:rPr>
          <w:bdr w:val="nil"/>
        </w:rPr>
        <w:t>Podporujeme a rozvíjíme u dětí zdvořilost, ohleduplnost, toleranci. </w:t>
      </w:r>
    </w:p>
    <w:p w:rsidR="008E281A" w:rsidRDefault="00D64F06">
      <w:pPr>
        <w:spacing w:before="240" w:after="240"/>
        <w:rPr>
          <w:bdr w:val="nil"/>
        </w:rPr>
      </w:pPr>
      <w:r>
        <w:rPr>
          <w:bdr w:val="nil"/>
        </w:rPr>
        <w:lastRenderedPageBreak/>
        <w:t>Mezi dětmi a dospělými se projevuje vzájemná důvěra. </w:t>
      </w:r>
    </w:p>
    <w:p w:rsidR="008E281A" w:rsidRDefault="00D64F06" w:rsidP="00D764BB">
      <w:pPr>
        <w:pStyle w:val="Nadpis2"/>
      </w:pPr>
      <w:bookmarkStart w:id="12" w:name="_Toc256000013"/>
      <w:r>
        <w:rPr>
          <w:bdr w:val="nil"/>
        </w:rPr>
        <w:t>Organizace chodu</w:t>
      </w:r>
      <w:bookmarkEnd w:id="12"/>
      <w:r>
        <w:rPr>
          <w:bdr w:val="nil"/>
        </w:rPr>
        <w:t> </w:t>
      </w:r>
    </w:p>
    <w:p w:rsidR="00626803" w:rsidRDefault="00D64F06" w:rsidP="00772B35">
      <w:pPr>
        <w:spacing w:before="240" w:after="240"/>
        <w:rPr>
          <w:bdr w:val="nil"/>
        </w:rPr>
      </w:pPr>
      <w:r>
        <w:rPr>
          <w:bdr w:val="nil"/>
        </w:rPr>
        <w:t xml:space="preserve">Denní řád je dostatečně pružný, reaguje </w:t>
      </w:r>
      <w:r w:rsidR="00772B35">
        <w:rPr>
          <w:bdr w:val="nil"/>
        </w:rPr>
        <w:t>na individuální možnosti dětí. </w:t>
      </w:r>
    </w:p>
    <w:p w:rsidR="00626803" w:rsidRDefault="00772B35" w:rsidP="00772B35">
      <w:pPr>
        <w:spacing w:before="240" w:after="240"/>
        <w:rPr>
          <w:bdr w:val="nil"/>
        </w:rPr>
      </w:pPr>
      <w:r>
        <w:rPr>
          <w:bdr w:val="nil"/>
        </w:rPr>
        <w:t>Řízené z</w:t>
      </w:r>
      <w:r w:rsidR="00D64F06">
        <w:rPr>
          <w:bdr w:val="nil"/>
        </w:rPr>
        <w:t>dravotně preventivní pohybové aktivity jsou zařazovány pravidelně. </w:t>
      </w:r>
    </w:p>
    <w:p w:rsidR="00626803" w:rsidRDefault="00D64F06" w:rsidP="00772B35">
      <w:pPr>
        <w:spacing w:before="240" w:after="240"/>
        <w:rPr>
          <w:bdr w:val="nil"/>
        </w:rPr>
      </w:pPr>
      <w:r>
        <w:rPr>
          <w:bdr w:val="nil"/>
        </w:rPr>
        <w:t>Děti nacházejí potřebné záz</w:t>
      </w:r>
      <w:r w:rsidR="00772B35">
        <w:rPr>
          <w:bdr w:val="nil"/>
        </w:rPr>
        <w:t>emí, klid, bezpečí i soukromí. </w:t>
      </w:r>
    </w:p>
    <w:p w:rsidR="00626803" w:rsidRDefault="00D64F06" w:rsidP="00772B35">
      <w:pPr>
        <w:spacing w:before="240" w:after="240"/>
        <w:rPr>
          <w:bdr w:val="nil"/>
        </w:rPr>
      </w:pPr>
      <w:r>
        <w:rPr>
          <w:bdr w:val="nil"/>
        </w:rPr>
        <w:t xml:space="preserve">Poměr spontánních a řízených činností </w:t>
      </w:r>
      <w:r w:rsidR="00772B35">
        <w:rPr>
          <w:bdr w:val="nil"/>
        </w:rPr>
        <w:t>je v denním programu vyvážený. </w:t>
      </w:r>
    </w:p>
    <w:p w:rsidR="00626803" w:rsidRDefault="00D64F06" w:rsidP="00772B35">
      <w:pPr>
        <w:spacing w:before="240" w:after="240"/>
        <w:rPr>
          <w:bdr w:val="nil"/>
        </w:rPr>
      </w:pPr>
      <w:r>
        <w:rPr>
          <w:bdr w:val="nil"/>
        </w:rPr>
        <w:t>Děti mají dostatek času</w:t>
      </w:r>
      <w:r w:rsidR="00772B35">
        <w:rPr>
          <w:bdr w:val="nil"/>
        </w:rPr>
        <w:t xml:space="preserve"> i prostoru pro spontánní hru. </w:t>
      </w:r>
    </w:p>
    <w:p w:rsidR="00626803" w:rsidRDefault="00D64F06" w:rsidP="00772B35">
      <w:pPr>
        <w:spacing w:before="240" w:after="240"/>
        <w:rPr>
          <w:bdr w:val="nil"/>
        </w:rPr>
      </w:pPr>
      <w:r>
        <w:rPr>
          <w:bdr w:val="nil"/>
        </w:rPr>
        <w:t>Děti jsou podněcovány k vlast</w:t>
      </w:r>
      <w:r w:rsidR="00772B35">
        <w:rPr>
          <w:bdr w:val="nil"/>
        </w:rPr>
        <w:t>ní aktivitě a experimentování. </w:t>
      </w:r>
    </w:p>
    <w:p w:rsidR="00626803" w:rsidRDefault="00D64F06" w:rsidP="00772B35">
      <w:pPr>
        <w:spacing w:before="240" w:after="240"/>
        <w:rPr>
          <w:bdr w:val="nil"/>
        </w:rPr>
      </w:pPr>
      <w:r>
        <w:rPr>
          <w:bdr w:val="nil"/>
        </w:rPr>
        <w:t>Jsou vytvářeny podmínky pro individuální, s</w:t>
      </w:r>
      <w:r w:rsidR="00772B35">
        <w:rPr>
          <w:bdr w:val="nil"/>
        </w:rPr>
        <w:t>kupinové i frontální činnosti. </w:t>
      </w:r>
    </w:p>
    <w:p w:rsidR="00626803" w:rsidRDefault="00D64F06" w:rsidP="00772B35">
      <w:pPr>
        <w:spacing w:before="240" w:after="240"/>
        <w:rPr>
          <w:bdr w:val="nil"/>
        </w:rPr>
      </w:pPr>
      <w:r>
        <w:rPr>
          <w:bdr w:val="nil"/>
        </w:rPr>
        <w:t xml:space="preserve">Je </w:t>
      </w:r>
      <w:r w:rsidR="00772B35">
        <w:rPr>
          <w:bdr w:val="nil"/>
        </w:rPr>
        <w:t>dbáno na osobní soukromí dětí. </w:t>
      </w:r>
    </w:p>
    <w:p w:rsidR="00626803" w:rsidRDefault="00D64F06" w:rsidP="00772B35">
      <w:pPr>
        <w:spacing w:before="240" w:after="240"/>
        <w:rPr>
          <w:bdr w:val="nil"/>
        </w:rPr>
      </w:pPr>
      <w:r>
        <w:rPr>
          <w:bdr w:val="nil"/>
        </w:rPr>
        <w:t>Plánování činností vychází z po</w:t>
      </w:r>
      <w:r w:rsidR="00772B35">
        <w:rPr>
          <w:bdr w:val="nil"/>
        </w:rPr>
        <w:t>třeb a zájmů dětí. </w:t>
      </w:r>
    </w:p>
    <w:p w:rsidR="00626803" w:rsidRDefault="00D64F06" w:rsidP="00772B35">
      <w:pPr>
        <w:spacing w:before="240" w:after="240"/>
        <w:rPr>
          <w:bdr w:val="nil"/>
        </w:rPr>
      </w:pPr>
      <w:r>
        <w:rPr>
          <w:bdr w:val="nil"/>
        </w:rPr>
        <w:t>Pro realizaci plánovaných činností jsou vytváře</w:t>
      </w:r>
      <w:r w:rsidR="00772B35">
        <w:rPr>
          <w:bdr w:val="nil"/>
        </w:rPr>
        <w:t>ny vhodné materiální podmínky. </w:t>
      </w:r>
    </w:p>
    <w:p w:rsidR="00130E38" w:rsidRDefault="00D64F06" w:rsidP="00772B35">
      <w:pPr>
        <w:spacing w:before="240" w:after="240"/>
        <w:rPr>
          <w:bdr w:val="nil"/>
        </w:rPr>
      </w:pPr>
      <w:r>
        <w:rPr>
          <w:bdr w:val="nil"/>
        </w:rPr>
        <w:t xml:space="preserve">Nejsou překračovány stanovené počty dětí ve třídě, spojování tříd je maximálně omezeno.  </w:t>
      </w:r>
    </w:p>
    <w:p w:rsidR="00772B35" w:rsidRDefault="00772B35" w:rsidP="00772B35">
      <w:pPr>
        <w:rPr>
          <w:b/>
          <w:bCs/>
          <w:bdr w:val="nil"/>
        </w:rPr>
      </w:pPr>
    </w:p>
    <w:p w:rsidR="00626803" w:rsidRPr="00772B35" w:rsidRDefault="00D64F06" w:rsidP="00772B35">
      <w:r>
        <w:rPr>
          <w:b/>
          <w:bCs/>
          <w:bdr w:val="nil"/>
        </w:rPr>
        <w:t>Provoz mateřské školy je od 6.00 hod. do </w:t>
      </w:r>
      <w:r>
        <w:rPr>
          <w:bdr w:val="nil"/>
        </w:rPr>
        <w:t xml:space="preserve">  </w:t>
      </w:r>
      <w:r>
        <w:rPr>
          <w:b/>
          <w:bCs/>
          <w:bdr w:val="nil"/>
        </w:rPr>
        <w:t xml:space="preserve">16.30 hodin. </w:t>
      </w:r>
    </w:p>
    <w:p w:rsidR="008E281A" w:rsidRDefault="00D64F06">
      <w:pPr>
        <w:spacing w:before="240" w:after="240"/>
        <w:rPr>
          <w:bdr w:val="nil"/>
        </w:rPr>
      </w:pPr>
      <w:r>
        <w:rPr>
          <w:b/>
          <w:bCs/>
          <w:bdr w:val="nil"/>
        </w:rPr>
        <w:t>6.00 </w:t>
      </w:r>
      <w:r>
        <w:rPr>
          <w:bdr w:val="nil"/>
        </w:rPr>
        <w:t xml:space="preserve">                            scházení dětí na třídě Zajíčků </w:t>
      </w:r>
    </w:p>
    <w:p w:rsidR="008E281A" w:rsidRDefault="00D64F06">
      <w:pPr>
        <w:spacing w:before="240" w:after="240"/>
        <w:rPr>
          <w:bdr w:val="nil"/>
        </w:rPr>
      </w:pPr>
      <w:r>
        <w:rPr>
          <w:b/>
          <w:bCs/>
          <w:bdr w:val="nil"/>
        </w:rPr>
        <w:t>7.00 </w:t>
      </w:r>
      <w:r>
        <w:rPr>
          <w:bdr w:val="nil"/>
        </w:rPr>
        <w:t xml:space="preserve">                            rozcházení na jednotlivé třídy </w:t>
      </w:r>
    </w:p>
    <w:p w:rsidR="008E281A" w:rsidRDefault="00D64F06">
      <w:pPr>
        <w:spacing w:before="240" w:after="240"/>
        <w:rPr>
          <w:bdr w:val="nil"/>
        </w:rPr>
      </w:pPr>
      <w:r>
        <w:rPr>
          <w:b/>
          <w:bCs/>
          <w:bdr w:val="nil"/>
        </w:rPr>
        <w:t>7.00 – 10.00 </w:t>
      </w:r>
      <w:r>
        <w:rPr>
          <w:bdr w:val="nil"/>
        </w:rPr>
        <w:t xml:space="preserve">      </w:t>
      </w:r>
      <w:r w:rsidR="00626803">
        <w:rPr>
          <w:bdr w:val="nil"/>
        </w:rPr>
        <w:t xml:space="preserve">  </w:t>
      </w:r>
      <w:r>
        <w:rPr>
          <w:bdr w:val="nil"/>
        </w:rPr>
        <w:t xml:space="preserve">spontánní hry a činnosti dětí, rozvíjení podnětů nabídnutých </w:t>
      </w:r>
      <w:r w:rsidR="00626803">
        <w:rPr>
          <w:bdr w:val="nil"/>
        </w:rPr>
        <w:t>učitelkou – individuální</w:t>
      </w:r>
      <w:r>
        <w:rPr>
          <w:bdr w:val="nil"/>
        </w:rPr>
        <w:t>, skupinové, námětové. Průběžná svačina podle potřeby dětí. Předání prožitků v dopolední činnosti, komunitní kruh, diskuse, vytváření námětů a závěrů pro další práci </w:t>
      </w:r>
    </w:p>
    <w:p w:rsidR="008E281A" w:rsidRDefault="00D64F06">
      <w:pPr>
        <w:spacing w:before="240" w:after="240"/>
        <w:rPr>
          <w:bdr w:val="nil"/>
        </w:rPr>
      </w:pPr>
      <w:r>
        <w:rPr>
          <w:b/>
          <w:bCs/>
          <w:bdr w:val="nil"/>
        </w:rPr>
        <w:t>9.30 – 11.30                </w:t>
      </w:r>
      <w:r>
        <w:rPr>
          <w:bdr w:val="nil"/>
        </w:rPr>
        <w:t xml:space="preserve"> pobyt venku mladší</w:t>
      </w:r>
      <w:r w:rsidR="00626803">
        <w:rPr>
          <w:bdr w:val="nil"/>
        </w:rPr>
        <w:t>ch</w:t>
      </w:r>
      <w:r>
        <w:rPr>
          <w:bdr w:val="nil"/>
        </w:rPr>
        <w:t xml:space="preserve"> dět</w:t>
      </w:r>
      <w:r w:rsidR="00626803">
        <w:rPr>
          <w:bdr w:val="nil"/>
        </w:rPr>
        <w:t>í</w:t>
      </w:r>
      <w:r>
        <w:rPr>
          <w:bdr w:val="nil"/>
        </w:rPr>
        <w:t xml:space="preserve"> a </w:t>
      </w:r>
      <w:r w:rsidR="00626803">
        <w:rPr>
          <w:bdr w:val="nil"/>
        </w:rPr>
        <w:t xml:space="preserve">dětí ze třídy </w:t>
      </w:r>
      <w:r>
        <w:rPr>
          <w:bdr w:val="nil"/>
        </w:rPr>
        <w:t>Krt</w:t>
      </w:r>
      <w:r w:rsidR="00626803">
        <w:rPr>
          <w:bdr w:val="nil"/>
        </w:rPr>
        <w:t>ků</w:t>
      </w:r>
    </w:p>
    <w:p w:rsidR="008E281A" w:rsidRDefault="00D64F06">
      <w:pPr>
        <w:spacing w:before="240" w:after="240"/>
        <w:rPr>
          <w:bdr w:val="nil"/>
        </w:rPr>
      </w:pPr>
      <w:r>
        <w:rPr>
          <w:b/>
          <w:bCs/>
          <w:bdr w:val="nil"/>
        </w:rPr>
        <w:t>10.00 – 12.00   </w:t>
      </w:r>
      <w:r>
        <w:rPr>
          <w:bdr w:val="nil"/>
        </w:rPr>
        <w:t>            pobyt venku starš</w:t>
      </w:r>
      <w:r w:rsidR="00626803">
        <w:rPr>
          <w:bdr w:val="nil"/>
        </w:rPr>
        <w:t xml:space="preserve">ích </w:t>
      </w:r>
      <w:r>
        <w:rPr>
          <w:bdr w:val="nil"/>
        </w:rPr>
        <w:t>dět</w:t>
      </w:r>
      <w:r w:rsidR="00626803">
        <w:rPr>
          <w:bdr w:val="nil"/>
        </w:rPr>
        <w:t>í</w:t>
      </w:r>
    </w:p>
    <w:p w:rsidR="008E281A" w:rsidRDefault="00D64F06">
      <w:pPr>
        <w:spacing w:before="240" w:after="240"/>
        <w:rPr>
          <w:bdr w:val="nil"/>
        </w:rPr>
      </w:pPr>
      <w:r>
        <w:rPr>
          <w:b/>
          <w:bCs/>
          <w:bdr w:val="nil"/>
        </w:rPr>
        <w:t>11.30 – 12.30 </w:t>
      </w:r>
      <w:r>
        <w:rPr>
          <w:bdr w:val="nil"/>
        </w:rPr>
        <w:t>              oběd </w:t>
      </w:r>
    </w:p>
    <w:p w:rsidR="008E281A" w:rsidRDefault="00D64F06">
      <w:pPr>
        <w:spacing w:before="240" w:after="240"/>
        <w:rPr>
          <w:bdr w:val="nil"/>
        </w:rPr>
      </w:pPr>
      <w:r>
        <w:rPr>
          <w:b/>
          <w:bCs/>
          <w:bdr w:val="nil"/>
        </w:rPr>
        <w:t>12.00 – 14.00 </w:t>
      </w:r>
      <w:r>
        <w:rPr>
          <w:bdr w:val="nil"/>
        </w:rPr>
        <w:t>              odpočinek na lehátku </w:t>
      </w:r>
    </w:p>
    <w:p w:rsidR="008E281A" w:rsidRDefault="00D64F06">
      <w:pPr>
        <w:spacing w:before="240" w:after="240"/>
        <w:rPr>
          <w:bdr w:val="nil"/>
        </w:rPr>
      </w:pPr>
      <w:r>
        <w:rPr>
          <w:b/>
          <w:bCs/>
          <w:bdr w:val="nil"/>
        </w:rPr>
        <w:lastRenderedPageBreak/>
        <w:t>14.15 – 16.30 </w:t>
      </w:r>
      <w:r>
        <w:rPr>
          <w:bdr w:val="nil"/>
        </w:rPr>
        <w:t>              průběžná svačina, spontánní aktivity dětí, rozcházení. </w:t>
      </w:r>
    </w:p>
    <w:p w:rsidR="008E281A" w:rsidRDefault="00D64F06">
      <w:pPr>
        <w:spacing w:before="240" w:after="240"/>
        <w:rPr>
          <w:bdr w:val="nil"/>
        </w:rPr>
      </w:pPr>
      <w:r>
        <w:rPr>
          <w:bdr w:val="nil"/>
        </w:rPr>
        <w:t xml:space="preserve">Metody vlastní práce pedagogů vycházejí ze specifik dle věku dítěte. Navazují na biologické, psychologické, interpersonální, sociálně-kulturní a environmentální vědomosti, dovednosti </w:t>
      </w:r>
      <w:r w:rsidR="00626803">
        <w:rPr>
          <w:bdr w:val="nil"/>
        </w:rPr>
        <w:br/>
      </w:r>
      <w:r>
        <w:rPr>
          <w:bdr w:val="nil"/>
        </w:rPr>
        <w:t xml:space="preserve">a schopnosti a dále je rozvíjejí tak, aby se děti cítily dobře a měly důvěru ve vlastní schopnosti. Aby </w:t>
      </w:r>
      <w:r w:rsidR="00626803">
        <w:rPr>
          <w:bdr w:val="nil"/>
        </w:rPr>
        <w:t xml:space="preserve">děti </w:t>
      </w:r>
      <w:r>
        <w:rPr>
          <w:bdr w:val="nil"/>
        </w:rPr>
        <w:t xml:space="preserve">měly možnost vytvářet a rozvíjet vzájemné vztahy, aby byl dostatečně podporován </w:t>
      </w:r>
      <w:r w:rsidR="00626803">
        <w:rPr>
          <w:bdr w:val="nil"/>
        </w:rPr>
        <w:br/>
      </w:r>
      <w:r>
        <w:rPr>
          <w:bdr w:val="nil"/>
        </w:rPr>
        <w:t>a stimulován rozvoj řeči a jazyka. Každodenní činnosti vedou k pochopení, že prostřednictvím vlastních aktivit mohou děti ovlivňovat své okolí, kde také obdrží pomoc a podporu</w:t>
      </w:r>
      <w:r w:rsidR="00626803">
        <w:rPr>
          <w:bdr w:val="nil"/>
        </w:rPr>
        <w:t>,</w:t>
      </w:r>
      <w:r>
        <w:rPr>
          <w:bdr w:val="nil"/>
        </w:rPr>
        <w:t xml:space="preserve"> pokud ji dlouhodobě či aktuálně potřebují. </w:t>
      </w:r>
    </w:p>
    <w:p w:rsidR="008E281A" w:rsidRDefault="00D64F06">
      <w:pPr>
        <w:spacing w:before="240" w:after="240"/>
        <w:rPr>
          <w:bdr w:val="nil"/>
        </w:rPr>
      </w:pPr>
      <w:r>
        <w:rPr>
          <w:bdr w:val="nil"/>
        </w:rPr>
        <w:t xml:space="preserve">Učitelky poskytují dostatek prostoru, času a podnětného prostředí pro spontánní činnosti a hru dětí. Vycházejí při tom z jejich přirozených potřeb a zájmů. Řízená činnost se prolíná celým dnem </w:t>
      </w:r>
      <w:r w:rsidR="00626803">
        <w:rPr>
          <w:bdr w:val="nil"/>
        </w:rPr>
        <w:br/>
      </w:r>
      <w:r>
        <w:rPr>
          <w:bdr w:val="nil"/>
        </w:rPr>
        <w:t>a je plánována učitelkou. Má stanovený cíl a prostředky a je doplněna spontánními reakcemi dětí. Rozvíjí celou osobnost dítěte a umožňuje mu utvářet si reálný obraz světa. </w:t>
      </w:r>
    </w:p>
    <w:p w:rsidR="008E281A" w:rsidRDefault="00D64F06">
      <w:pPr>
        <w:spacing w:before="240" w:after="240"/>
        <w:rPr>
          <w:bdr w:val="nil"/>
        </w:rPr>
      </w:pPr>
      <w:r>
        <w:rPr>
          <w:b/>
          <w:bCs/>
          <w:bdr w:val="nil"/>
        </w:rPr>
        <w:t>Ranní hry a činnosti: </w:t>
      </w:r>
    </w:p>
    <w:p w:rsidR="00130E38" w:rsidRDefault="00D64F06">
      <w:pPr>
        <w:spacing w:before="240" w:after="240"/>
        <w:rPr>
          <w:bdr w:val="nil"/>
        </w:rPr>
      </w:pPr>
      <w:r>
        <w:rPr>
          <w:bdr w:val="nil"/>
        </w:rPr>
        <w:t>Podle volby dětí, didakticky zacílené činnosti ve skupinách a individuální péčí o děti se speciálními vzdělávacími potřebami. </w:t>
      </w:r>
    </w:p>
    <w:p w:rsidR="008E281A" w:rsidRDefault="00D64F06">
      <w:pPr>
        <w:spacing w:before="240" w:after="240"/>
        <w:rPr>
          <w:bdr w:val="nil"/>
        </w:rPr>
      </w:pPr>
      <w:r>
        <w:rPr>
          <w:b/>
          <w:bCs/>
          <w:bdr w:val="nil"/>
        </w:rPr>
        <w:t>Hygiena a sebeobsluha: </w:t>
      </w:r>
    </w:p>
    <w:p w:rsidR="008E281A" w:rsidRDefault="00D64F06">
      <w:pPr>
        <w:spacing w:before="240" w:after="240"/>
        <w:rPr>
          <w:bdr w:val="nil"/>
        </w:rPr>
      </w:pPr>
      <w:r>
        <w:rPr>
          <w:bdr w:val="nil"/>
        </w:rPr>
        <w:t>Potřebuje-li dítě pomoc na toaletě, při oblékání, stolování, úklidu hraček atd., může kdykoli vhodným způsobem požádat učitelku nebo provozní pracovnici. Respektujeme požadavek intimity. Postupně jsou děti vedeny při provádění hygieny a sebeobsluhy k samostatnosti, vzájemné pomoci a ohleduplnosti. </w:t>
      </w:r>
    </w:p>
    <w:p w:rsidR="008E281A" w:rsidRDefault="00D64F06">
      <w:pPr>
        <w:spacing w:before="240" w:after="240"/>
        <w:rPr>
          <w:bdr w:val="nil"/>
        </w:rPr>
      </w:pPr>
      <w:r>
        <w:rPr>
          <w:b/>
          <w:bCs/>
          <w:bdr w:val="nil"/>
        </w:rPr>
        <w:t>Řízená činnost: </w:t>
      </w:r>
    </w:p>
    <w:p w:rsidR="008E281A" w:rsidRDefault="00D64F06">
      <w:pPr>
        <w:spacing w:before="240" w:after="240"/>
        <w:rPr>
          <w:bdr w:val="nil"/>
        </w:rPr>
      </w:pPr>
      <w:r>
        <w:rPr>
          <w:bdr w:val="nil"/>
        </w:rPr>
        <w:t>Veškeré činnosti jsou organizovány tak, aby děti byly podněcovány k vlastní aktivitě. Jsou vytvářeny podmínky pro individuální a skupinové činnosti, kterých se mají možnost zúčastnit. </w:t>
      </w:r>
    </w:p>
    <w:p w:rsidR="008E281A" w:rsidRDefault="00D64F06">
      <w:pPr>
        <w:spacing w:before="240" w:after="240"/>
        <w:rPr>
          <w:bdr w:val="nil"/>
        </w:rPr>
      </w:pPr>
      <w:r>
        <w:rPr>
          <w:bdr w:val="nil"/>
        </w:rPr>
        <w:t>Všechny aktivity jsou plánované učitelkou. </w:t>
      </w:r>
    </w:p>
    <w:p w:rsidR="008E281A" w:rsidRDefault="00D64F06">
      <w:pPr>
        <w:spacing w:before="240" w:after="240"/>
        <w:rPr>
          <w:bdr w:val="nil"/>
        </w:rPr>
      </w:pPr>
      <w:r>
        <w:rPr>
          <w:b/>
          <w:bCs/>
          <w:bdr w:val="nil"/>
        </w:rPr>
        <w:t>Odpolední činnosti: </w:t>
      </w:r>
    </w:p>
    <w:p w:rsidR="00130E38" w:rsidRDefault="00D64F06">
      <w:pPr>
        <w:spacing w:before="240" w:after="240"/>
        <w:rPr>
          <w:bdr w:val="nil"/>
        </w:rPr>
      </w:pPr>
      <w:r>
        <w:rPr>
          <w:bdr w:val="nil"/>
        </w:rPr>
        <w:t xml:space="preserve">Odpočinek u dětí probíhá na lehátkách. Po odpočinku následují volné činnosti dle volby dětí </w:t>
      </w:r>
      <w:r w:rsidR="00626803">
        <w:rPr>
          <w:bdr w:val="nil"/>
        </w:rPr>
        <w:br/>
      </w:r>
      <w:r>
        <w:rPr>
          <w:bdr w:val="nil"/>
        </w:rPr>
        <w:t>a možnosti zařízení (počasí apod.). Odpoledne si rodiče vyzvedávají děti od 14.30 hod. </w:t>
      </w:r>
    </w:p>
    <w:p w:rsidR="008E281A" w:rsidRDefault="00D64F06">
      <w:pPr>
        <w:spacing w:before="240" w:after="240"/>
        <w:rPr>
          <w:bdr w:val="nil"/>
        </w:rPr>
      </w:pPr>
      <w:r>
        <w:rPr>
          <w:b/>
          <w:bCs/>
          <w:bdr w:val="nil"/>
        </w:rPr>
        <w:t>Individuální činnosti: </w:t>
      </w:r>
    </w:p>
    <w:p w:rsidR="008E281A" w:rsidRDefault="00D64F06">
      <w:pPr>
        <w:spacing w:before="240" w:after="240"/>
        <w:rPr>
          <w:bdr w:val="nil"/>
        </w:rPr>
      </w:pPr>
      <w:r>
        <w:rPr>
          <w:bdr w:val="nil"/>
        </w:rPr>
        <w:t>Provádí učitelka formou hry s dítětem. Informuje rodiče o individuální práci a zájmu dítěte a nabízí spolupráci. </w:t>
      </w:r>
    </w:p>
    <w:p w:rsidR="008E281A" w:rsidRDefault="00772B35">
      <w:pPr>
        <w:spacing w:before="240" w:after="240"/>
        <w:rPr>
          <w:bdr w:val="nil"/>
        </w:rPr>
      </w:pPr>
      <w:r>
        <w:rPr>
          <w:b/>
          <w:bCs/>
          <w:bdr w:val="nil"/>
        </w:rPr>
        <w:lastRenderedPageBreak/>
        <w:br/>
      </w:r>
      <w:r>
        <w:rPr>
          <w:b/>
          <w:bCs/>
          <w:bdr w:val="nil"/>
        </w:rPr>
        <w:br/>
      </w:r>
      <w:r w:rsidR="00D64F06">
        <w:rPr>
          <w:b/>
          <w:bCs/>
          <w:bdr w:val="nil"/>
        </w:rPr>
        <w:t>Záměr: </w:t>
      </w:r>
    </w:p>
    <w:p w:rsidR="008E281A" w:rsidRPr="00626803" w:rsidRDefault="00D64F06" w:rsidP="00626803">
      <w:pPr>
        <w:spacing w:before="240" w:after="240"/>
        <w:rPr>
          <w:bdr w:val="nil"/>
        </w:rPr>
      </w:pPr>
      <w:r>
        <w:rPr>
          <w:bdr w:val="nil"/>
        </w:rPr>
        <w:t>Snažíme se, aby poměr spontánních činností a řízených činností byl co nejvíce přizpůsoben nárokům a požadavkům dětí. </w:t>
      </w:r>
    </w:p>
    <w:p w:rsidR="008E281A" w:rsidRDefault="00D64F06">
      <w:pPr>
        <w:pStyle w:val="Nadpis2"/>
        <w:spacing w:before="299" w:after="299"/>
      </w:pPr>
      <w:bookmarkStart w:id="13" w:name="_Toc256000014"/>
      <w:r>
        <w:rPr>
          <w:bdr w:val="nil"/>
        </w:rPr>
        <w:t>Řízení mateřské školy</w:t>
      </w:r>
      <w:bookmarkEnd w:id="13"/>
      <w:r>
        <w:rPr>
          <w:bdr w:val="nil"/>
        </w:rPr>
        <w:t> </w:t>
      </w:r>
    </w:p>
    <w:p w:rsidR="00626803" w:rsidRDefault="00D64F06" w:rsidP="00772B35">
      <w:pPr>
        <w:spacing w:before="240" w:after="240"/>
        <w:rPr>
          <w:bdr w:val="nil"/>
        </w:rPr>
      </w:pPr>
      <w:r>
        <w:rPr>
          <w:bdr w:val="nil"/>
        </w:rPr>
        <w:t>Povinnosti, pravomoci a úkoly všech p</w:t>
      </w:r>
      <w:r w:rsidR="00772B35">
        <w:rPr>
          <w:bdr w:val="nil"/>
        </w:rPr>
        <w:t>racovníků jsou jasně vymezeny. </w:t>
      </w:r>
    </w:p>
    <w:p w:rsidR="00626803" w:rsidRDefault="00D64F06" w:rsidP="00772B35">
      <w:pPr>
        <w:spacing w:before="240" w:after="240"/>
        <w:rPr>
          <w:bdr w:val="nil"/>
        </w:rPr>
      </w:pPr>
      <w:r>
        <w:rPr>
          <w:bdr w:val="nil"/>
        </w:rPr>
        <w:t>Je vytvo</w:t>
      </w:r>
      <w:r w:rsidR="00772B35">
        <w:rPr>
          <w:bdr w:val="nil"/>
        </w:rPr>
        <w:t>řen funkční informační systém. </w:t>
      </w:r>
    </w:p>
    <w:p w:rsidR="00626803" w:rsidRDefault="00D64F06" w:rsidP="00772B35">
      <w:pPr>
        <w:spacing w:before="240" w:after="240"/>
        <w:rPr>
          <w:bdr w:val="nil"/>
        </w:rPr>
      </w:pPr>
      <w:r>
        <w:rPr>
          <w:bdr w:val="nil"/>
        </w:rPr>
        <w:t>Při vedení zaměstnanců ředitelka zapoj</w:t>
      </w:r>
      <w:r w:rsidR="00772B35">
        <w:rPr>
          <w:bdr w:val="nil"/>
        </w:rPr>
        <w:t>uje spolupracovníky do řízení. </w:t>
      </w:r>
    </w:p>
    <w:p w:rsidR="00626803" w:rsidRDefault="00D64F06" w:rsidP="00772B35">
      <w:pPr>
        <w:spacing w:before="240" w:after="240"/>
        <w:rPr>
          <w:bdr w:val="nil"/>
        </w:rPr>
      </w:pPr>
      <w:r>
        <w:rPr>
          <w:bdr w:val="nil"/>
        </w:rPr>
        <w:t>Ředitelka vyhodn</w:t>
      </w:r>
      <w:r w:rsidR="00772B35">
        <w:rPr>
          <w:bdr w:val="nil"/>
        </w:rPr>
        <w:t>ocuje práci všech zaměstnanců. </w:t>
      </w:r>
    </w:p>
    <w:p w:rsidR="00626803" w:rsidRDefault="00D64F06" w:rsidP="00772B35">
      <w:pPr>
        <w:spacing w:before="240" w:after="240"/>
        <w:rPr>
          <w:bdr w:val="nil"/>
        </w:rPr>
      </w:pPr>
      <w:r>
        <w:rPr>
          <w:bdr w:val="nil"/>
        </w:rPr>
        <w:t>Peda</w:t>
      </w:r>
      <w:r w:rsidR="00772B35">
        <w:rPr>
          <w:bdr w:val="nil"/>
        </w:rPr>
        <w:t>gogický sbor pracuje jako tým. </w:t>
      </w:r>
    </w:p>
    <w:p w:rsidR="00626803" w:rsidRDefault="00D64F06" w:rsidP="00772B35">
      <w:pPr>
        <w:spacing w:before="240" w:after="240"/>
        <w:rPr>
          <w:bdr w:val="nil"/>
        </w:rPr>
      </w:pPr>
      <w:r>
        <w:rPr>
          <w:bdr w:val="nil"/>
        </w:rPr>
        <w:t>Plánování pedagogické práce a ch</w:t>
      </w:r>
      <w:r w:rsidR="00772B35">
        <w:rPr>
          <w:bdr w:val="nil"/>
        </w:rPr>
        <w:t>odu mateřské školy je funkční. </w:t>
      </w:r>
    </w:p>
    <w:p w:rsidR="00626803" w:rsidRDefault="00D64F06" w:rsidP="00772B35">
      <w:pPr>
        <w:spacing w:before="240" w:after="240"/>
        <w:rPr>
          <w:bdr w:val="nil"/>
        </w:rPr>
      </w:pPr>
      <w:r>
        <w:rPr>
          <w:bdr w:val="nil"/>
        </w:rPr>
        <w:t>Ředitelka vychází z analýzy a vyu</w:t>
      </w:r>
      <w:r w:rsidR="00772B35">
        <w:rPr>
          <w:bdr w:val="nil"/>
        </w:rPr>
        <w:t>žívá zpětné vazby. </w:t>
      </w:r>
    </w:p>
    <w:p w:rsidR="00626803" w:rsidRDefault="00D64F06" w:rsidP="00772B35">
      <w:pPr>
        <w:spacing w:before="240" w:after="240"/>
        <w:rPr>
          <w:bdr w:val="nil"/>
        </w:rPr>
      </w:pPr>
      <w:r>
        <w:rPr>
          <w:bdr w:val="nil"/>
        </w:rPr>
        <w:t>Ředitelka vypracovává školní vzdělávací program ve sp</w:t>
      </w:r>
      <w:r w:rsidR="00772B35">
        <w:rPr>
          <w:bdr w:val="nil"/>
        </w:rPr>
        <w:t>olupráci s ostatními pedagogy. </w:t>
      </w:r>
    </w:p>
    <w:p w:rsidR="008E281A" w:rsidRDefault="00D64F06" w:rsidP="00772B35">
      <w:pPr>
        <w:spacing w:before="240" w:after="240"/>
      </w:pPr>
      <w:r>
        <w:rPr>
          <w:bdr w:val="nil"/>
        </w:rPr>
        <w:t>Mateřská škola spolupracuje se zřizovatelem a dalšími organizacemi v místě.   </w:t>
      </w:r>
    </w:p>
    <w:p w:rsidR="008E281A" w:rsidRDefault="00D64F06" w:rsidP="00772B35">
      <w:pPr>
        <w:spacing w:before="240" w:after="240"/>
        <w:rPr>
          <w:bdr w:val="nil"/>
        </w:rPr>
      </w:pPr>
      <w:r>
        <w:rPr>
          <w:b/>
          <w:bCs/>
          <w:bdr w:val="nil"/>
        </w:rPr>
        <w:t>Pracovní povinnosti, úkoly </w:t>
      </w:r>
      <w:r>
        <w:rPr>
          <w:bdr w:val="nil"/>
        </w:rPr>
        <w:t xml:space="preserve"> a pravomoci jednotlivých zaměstnanců jsou jasně vymezeny v pracovních náplních. Každý zaměstnanec toto obdržel v písemné podobě. </w:t>
      </w:r>
    </w:p>
    <w:p w:rsidR="008E281A" w:rsidRDefault="00D64F06" w:rsidP="00772B35">
      <w:pPr>
        <w:spacing w:before="240" w:after="240"/>
        <w:rPr>
          <w:bdr w:val="nil"/>
        </w:rPr>
      </w:pPr>
      <w:r>
        <w:rPr>
          <w:b/>
          <w:bCs/>
          <w:bdr w:val="nil"/>
        </w:rPr>
        <w:t>Ředitelka školy: </w:t>
      </w:r>
    </w:p>
    <w:p w:rsidR="008E281A" w:rsidRDefault="00D64F06" w:rsidP="00772B35">
      <w:pPr>
        <w:spacing w:before="240" w:after="240"/>
        <w:rPr>
          <w:bdr w:val="nil"/>
        </w:rPr>
      </w:pPr>
      <w:r>
        <w:rPr>
          <w:bdr w:val="nil"/>
        </w:rPr>
        <w:t>Přistupuje k zaměstnancům spravedlivě, respektuje jejich osobnost. </w:t>
      </w:r>
    </w:p>
    <w:p w:rsidR="008E281A" w:rsidRDefault="00D64F06" w:rsidP="00772B35">
      <w:pPr>
        <w:spacing w:before="240" w:after="240"/>
        <w:rPr>
          <w:bdr w:val="nil"/>
        </w:rPr>
      </w:pPr>
      <w:r>
        <w:rPr>
          <w:bdr w:val="nil"/>
        </w:rPr>
        <w:t>Vytváří ovzduší vzájemné důvěry a tolerance, pozitivní sociální klima. </w:t>
      </w:r>
    </w:p>
    <w:p w:rsidR="008E281A" w:rsidRDefault="00D64F06" w:rsidP="00772B35">
      <w:pPr>
        <w:spacing w:before="240" w:after="240"/>
        <w:rPr>
          <w:bdr w:val="nil"/>
        </w:rPr>
      </w:pPr>
      <w:r>
        <w:rPr>
          <w:bdr w:val="nil"/>
        </w:rPr>
        <w:t>Podporuje studium zaměstnanců a jejich profesní růst zajišťuje prostřednictvím DVPP, odborné literatury a metodických materiálů. </w:t>
      </w:r>
    </w:p>
    <w:p w:rsidR="008E281A" w:rsidRDefault="00D64F06" w:rsidP="00772B35">
      <w:pPr>
        <w:spacing w:before="240" w:after="240"/>
        <w:rPr>
          <w:bdr w:val="nil"/>
        </w:rPr>
      </w:pPr>
      <w:r>
        <w:rPr>
          <w:bdr w:val="nil"/>
        </w:rPr>
        <w:t>Dává prostor k vyjádření názoru ostatním zaměstnancům. Respektuje názory ostatních a očekává jejich zdůvodnění a následné řešení. </w:t>
      </w:r>
    </w:p>
    <w:p w:rsidR="008E281A" w:rsidRDefault="00D64F06" w:rsidP="00772B35">
      <w:pPr>
        <w:spacing w:before="240" w:after="240"/>
        <w:rPr>
          <w:bdr w:val="nil"/>
        </w:rPr>
      </w:pPr>
      <w:r>
        <w:rPr>
          <w:bdr w:val="nil"/>
        </w:rPr>
        <w:t xml:space="preserve">Podporuje kreativitu svých zaměstnanců (zajišťuje pomůcky, netradiční materiál, zajišťuje chod </w:t>
      </w:r>
      <w:r w:rsidR="00626803">
        <w:rPr>
          <w:bdr w:val="nil"/>
        </w:rPr>
        <w:br/>
      </w:r>
      <w:r>
        <w:rPr>
          <w:bdr w:val="nil"/>
        </w:rPr>
        <w:t>a vybavení odloučeného pracoviště). </w:t>
      </w:r>
    </w:p>
    <w:p w:rsidR="008E281A" w:rsidRDefault="00D64F06" w:rsidP="00772B35">
      <w:pPr>
        <w:spacing w:before="240" w:after="240"/>
        <w:rPr>
          <w:bdr w:val="nil"/>
        </w:rPr>
      </w:pPr>
      <w:r>
        <w:rPr>
          <w:bdr w:val="nil"/>
        </w:rPr>
        <w:lastRenderedPageBreak/>
        <w:t>Zajišťuje granty, sponzorství, projekty, kterými se snaží zlepšovat prostředí školy. </w:t>
      </w:r>
    </w:p>
    <w:p w:rsidR="008E281A" w:rsidRDefault="00D64F06" w:rsidP="00772B35">
      <w:pPr>
        <w:spacing w:before="240" w:after="240"/>
        <w:rPr>
          <w:bdr w:val="nil"/>
        </w:rPr>
      </w:pPr>
      <w:r>
        <w:rPr>
          <w:bdr w:val="nil"/>
        </w:rPr>
        <w:t>Podporuje jakékoliv změny vedoucí ke zvýšení úrovně výchovně vzdělávacího procesu. Přijímá připomínky, názory a návrhy svých zaměstnanců, které vedou ke zkvalitnění práce. Očekává kreativitu při tvorbě  ŠVP. </w:t>
      </w:r>
    </w:p>
    <w:p w:rsidR="008E281A" w:rsidRDefault="00D64F06" w:rsidP="00772B35">
      <w:pPr>
        <w:spacing w:before="240" w:after="240"/>
        <w:rPr>
          <w:bdr w:val="nil"/>
        </w:rPr>
      </w:pPr>
      <w:r>
        <w:rPr>
          <w:bdr w:val="nil"/>
        </w:rPr>
        <w:t>Vytváří podmínky pro zvyšování kvalifikace pedagogických pracovníků. </w:t>
      </w:r>
    </w:p>
    <w:p w:rsidR="008E281A" w:rsidRDefault="00D64F06" w:rsidP="00772B35">
      <w:pPr>
        <w:spacing w:before="240" w:after="240"/>
        <w:rPr>
          <w:bdr w:val="nil"/>
        </w:rPr>
      </w:pPr>
      <w:r>
        <w:rPr>
          <w:bdr w:val="nil"/>
        </w:rPr>
        <w:t>Zpracovává kvalitní kontrolní a hospitační systém. </w:t>
      </w:r>
    </w:p>
    <w:p w:rsidR="008E281A" w:rsidRDefault="00D64F06" w:rsidP="00772B35">
      <w:pPr>
        <w:spacing w:before="240" w:after="240"/>
        <w:rPr>
          <w:bdr w:val="nil"/>
        </w:rPr>
      </w:pPr>
      <w:r>
        <w:rPr>
          <w:bdr w:val="nil"/>
        </w:rPr>
        <w:t>Spolupracuje se zřizovatelem, se seniory v domovech důchodců, základními školami a ostatními organizacemi (speciální třída), PPP - doporučení odkladu školní docházky, odborné vyšetření dětí, péče o děti nadané, pomoc se zpracováním IVP. SPC - dle druhu postižení, logopedem, foniatrem, neurologem a s dalšími odborníky. </w:t>
      </w:r>
    </w:p>
    <w:p w:rsidR="008E281A" w:rsidRDefault="00D64F06" w:rsidP="00772B35">
      <w:pPr>
        <w:spacing w:before="240" w:after="240"/>
        <w:rPr>
          <w:bdr w:val="nil"/>
        </w:rPr>
      </w:pPr>
      <w:r>
        <w:rPr>
          <w:bdr w:val="nil"/>
        </w:rPr>
        <w:t>Spolupracuje se sociálním odborem magistrátu města Plzně (komunikace s rodinami se sociálně nepodnětnými prostředími). </w:t>
      </w:r>
    </w:p>
    <w:p w:rsidR="008E281A" w:rsidRDefault="00D64F06" w:rsidP="00772B35">
      <w:pPr>
        <w:spacing w:before="240" w:after="240"/>
        <w:rPr>
          <w:bdr w:val="nil"/>
        </w:rPr>
      </w:pPr>
      <w:r>
        <w:rPr>
          <w:bdr w:val="nil"/>
        </w:rPr>
        <w:t>Provádí pravidelné rozbory hospodaření, rovnoměrné čerpání rozpočtu (státního a od zřizovatele). </w:t>
      </w:r>
    </w:p>
    <w:p w:rsidR="008E281A" w:rsidRDefault="00D64F06">
      <w:pPr>
        <w:pStyle w:val="Nadpis2"/>
        <w:spacing w:before="299" w:after="299"/>
      </w:pPr>
      <w:bookmarkStart w:id="14" w:name="_Toc256000015"/>
      <w:r>
        <w:rPr>
          <w:bdr w:val="nil"/>
        </w:rPr>
        <w:t>Personální a pedagogické zajištění</w:t>
      </w:r>
      <w:bookmarkEnd w:id="14"/>
      <w:r>
        <w:rPr>
          <w:bdr w:val="nil"/>
        </w:rPr>
        <w:t> </w:t>
      </w:r>
    </w:p>
    <w:p w:rsidR="00626803" w:rsidRDefault="00D64F06" w:rsidP="00772B35">
      <w:pPr>
        <w:spacing w:before="240" w:after="240"/>
        <w:rPr>
          <w:bdr w:val="nil"/>
        </w:rPr>
      </w:pPr>
      <w:r>
        <w:rPr>
          <w:bdr w:val="nil"/>
        </w:rPr>
        <w:t>Služby pedagogů zajištují optimální pedagogickou péči. </w:t>
      </w:r>
      <w:r>
        <w:rPr>
          <w:bdr w:val="nil"/>
        </w:rPr>
        <w:cr/>
      </w:r>
      <w:r w:rsidR="00626803">
        <w:rPr>
          <w:bdr w:val="nil"/>
        </w:rPr>
        <w:br/>
      </w:r>
      <w:r>
        <w:rPr>
          <w:bdr w:val="nil"/>
        </w:rPr>
        <w:t>Specializované služ</w:t>
      </w:r>
      <w:r w:rsidR="00772B35">
        <w:rPr>
          <w:bdr w:val="nil"/>
        </w:rPr>
        <w:t>by jsou zajišťovány odborníky. </w:t>
      </w:r>
    </w:p>
    <w:p w:rsidR="00626803" w:rsidRDefault="00D64F06" w:rsidP="00772B35">
      <w:pPr>
        <w:spacing w:before="240" w:after="240"/>
        <w:rPr>
          <w:bdr w:val="nil"/>
        </w:rPr>
      </w:pPr>
      <w:r>
        <w:rPr>
          <w:bdr w:val="nil"/>
        </w:rPr>
        <w:t>Pedagogický sbor funguje na zákl</w:t>
      </w:r>
      <w:r w:rsidR="00772B35">
        <w:rPr>
          <w:bdr w:val="nil"/>
        </w:rPr>
        <w:t>adě jasně vymezených pravidel. </w:t>
      </w:r>
    </w:p>
    <w:p w:rsidR="00626803" w:rsidRDefault="00D64F06" w:rsidP="00772B35">
      <w:pPr>
        <w:spacing w:before="240" w:after="240"/>
        <w:rPr>
          <w:bdr w:val="nil"/>
        </w:rPr>
      </w:pPr>
      <w:r>
        <w:rPr>
          <w:bdr w:val="nil"/>
        </w:rPr>
        <w:t>Pedagogo</w:t>
      </w:r>
      <w:r w:rsidR="00772B35">
        <w:rPr>
          <w:bdr w:val="nil"/>
        </w:rPr>
        <w:t>vé se průběžně sebevzdělávají. </w:t>
      </w:r>
    </w:p>
    <w:p w:rsidR="008E281A" w:rsidRDefault="00D64F06" w:rsidP="00772B35">
      <w:pPr>
        <w:spacing w:before="240" w:after="240"/>
      </w:pPr>
      <w:r>
        <w:rPr>
          <w:bdr w:val="nil"/>
        </w:rPr>
        <w:t>Pedagogové se chovají profesionálně   </w:t>
      </w:r>
    </w:p>
    <w:p w:rsidR="008E281A" w:rsidRDefault="00D64F06" w:rsidP="00772B35">
      <w:pPr>
        <w:spacing w:before="240" w:after="240"/>
        <w:rPr>
          <w:bdr w:val="nil"/>
        </w:rPr>
      </w:pPr>
      <w:r>
        <w:rPr>
          <w:bdr w:val="nil"/>
        </w:rPr>
        <w:t>Je vytvořen profesionální kolektiv pedagogů a ostatních zaměstnanců (odbornost, profesionální přístup). </w:t>
      </w:r>
    </w:p>
    <w:p w:rsidR="008E281A" w:rsidRDefault="00D64F06" w:rsidP="00772B35">
      <w:pPr>
        <w:spacing w:before="240" w:after="240"/>
        <w:rPr>
          <w:bdr w:val="nil"/>
        </w:rPr>
      </w:pPr>
      <w:r>
        <w:rPr>
          <w:bdr w:val="nil"/>
        </w:rPr>
        <w:t>Podpora kvalifikace pedagogických pracovnic v souladu s legislativou. </w:t>
      </w:r>
    </w:p>
    <w:p w:rsidR="008E281A" w:rsidRDefault="00D64F06" w:rsidP="00772B35">
      <w:pPr>
        <w:spacing w:before="240" w:after="240"/>
        <w:rPr>
          <w:bdr w:val="nil"/>
        </w:rPr>
      </w:pPr>
      <w:r>
        <w:rPr>
          <w:bdr w:val="nil"/>
        </w:rPr>
        <w:t>Pracovní doba zaměstnanců je rozvržena efektivně a v souladu s provozní dobou. </w:t>
      </w:r>
    </w:p>
    <w:p w:rsidR="008E281A" w:rsidRDefault="00D64F06" w:rsidP="00772B35">
      <w:pPr>
        <w:spacing w:before="240" w:after="240"/>
        <w:rPr>
          <w:bdr w:val="nil"/>
        </w:rPr>
      </w:pPr>
      <w:r>
        <w:rPr>
          <w:bdr w:val="nil"/>
        </w:rPr>
        <w:t>Služby učitelek jsou organizovány tak, aby se v dopolední činnosti co nejvíce překrývaly. </w:t>
      </w:r>
    </w:p>
    <w:p w:rsidR="008E281A" w:rsidRDefault="00D64F06" w:rsidP="00772B35">
      <w:pPr>
        <w:spacing w:before="240" w:after="240"/>
        <w:rPr>
          <w:bdr w:val="nil"/>
        </w:rPr>
      </w:pPr>
      <w:r>
        <w:rPr>
          <w:bdr w:val="nil"/>
        </w:rPr>
        <w:t>Pedagogičtí pracovníci se chovají a pracují profesionálním způsobem, v souladu se společenskými pravidly a pedagogickými zásadami pro vzdělání předškolních dětí. </w:t>
      </w:r>
    </w:p>
    <w:p w:rsidR="008E281A" w:rsidRDefault="00D64F06" w:rsidP="00772B35">
      <w:pPr>
        <w:spacing w:before="240" w:after="240"/>
        <w:rPr>
          <w:bdr w:val="nil"/>
        </w:rPr>
      </w:pPr>
      <w:r>
        <w:rPr>
          <w:bdr w:val="nil"/>
        </w:rPr>
        <w:lastRenderedPageBreak/>
        <w:t>Ve speci</w:t>
      </w:r>
      <w:r w:rsidR="00772B35">
        <w:rPr>
          <w:bdr w:val="nil"/>
        </w:rPr>
        <w:t>ální třídě pracují 2 učitelky, 3</w:t>
      </w:r>
      <w:r>
        <w:rPr>
          <w:bdr w:val="nil"/>
        </w:rPr>
        <w:t xml:space="preserve"> asistenti pedagoga. 1x </w:t>
      </w:r>
      <w:r w:rsidR="00772B35">
        <w:rPr>
          <w:bdr w:val="nil"/>
        </w:rPr>
        <w:t>týdně</w:t>
      </w:r>
      <w:r>
        <w:rPr>
          <w:bdr w:val="nil"/>
        </w:rPr>
        <w:t xml:space="preserve"> pracuje s dětmi logopedka Mgr. Romana Šimková. </w:t>
      </w:r>
    </w:p>
    <w:p w:rsidR="008E281A" w:rsidRDefault="00D64F06" w:rsidP="00772B35">
      <w:pPr>
        <w:spacing w:before="240" w:after="240"/>
        <w:rPr>
          <w:bdr w:val="nil"/>
        </w:rPr>
      </w:pPr>
      <w:r>
        <w:rPr>
          <w:bdr w:val="nil"/>
        </w:rPr>
        <w:t>Pro fungující týmovou práci máme společně vytvořená a jasně vymezená pravidla (řády školy, směrnice, pracovní a pedagogické porady, provozní porady). </w:t>
      </w:r>
    </w:p>
    <w:p w:rsidR="008E281A" w:rsidRDefault="00D64F06" w:rsidP="00772B35">
      <w:pPr>
        <w:spacing w:before="240" w:after="240"/>
        <w:rPr>
          <w:bdr w:val="nil"/>
        </w:rPr>
      </w:pPr>
      <w:r>
        <w:rPr>
          <w:bdr w:val="nil"/>
        </w:rPr>
        <w:t>Provozní zaměstnanci a pracovnice školní kuchyně – viz školní řád. </w:t>
      </w:r>
    </w:p>
    <w:p w:rsidR="00130E38" w:rsidRDefault="00D64F06" w:rsidP="00772B35">
      <w:pPr>
        <w:spacing w:before="240" w:after="240"/>
        <w:rPr>
          <w:bdr w:val="nil"/>
        </w:rPr>
      </w:pPr>
      <w:r>
        <w:rPr>
          <w:bdr w:val="nil"/>
        </w:rPr>
        <w:t>Všechny pedagogické pracovnice mají odpovídající kvalifikaci, vč. asistentů pedagoga. </w:t>
      </w:r>
    </w:p>
    <w:p w:rsidR="008E281A" w:rsidRDefault="00D64F06">
      <w:pPr>
        <w:pStyle w:val="Nadpis2"/>
        <w:spacing w:before="299" w:after="299"/>
      </w:pPr>
      <w:bookmarkStart w:id="15" w:name="_Toc256000016"/>
      <w:r>
        <w:rPr>
          <w:bdr w:val="nil"/>
        </w:rPr>
        <w:t>Spoluúčast rodičů</w:t>
      </w:r>
      <w:bookmarkEnd w:id="15"/>
      <w:r>
        <w:rPr>
          <w:bdr w:val="nil"/>
        </w:rPr>
        <w:t> </w:t>
      </w:r>
    </w:p>
    <w:p w:rsidR="00626803" w:rsidRDefault="00D64F06" w:rsidP="00772B35">
      <w:pPr>
        <w:spacing w:before="240" w:after="240"/>
        <w:rPr>
          <w:bdr w:val="nil"/>
        </w:rPr>
      </w:pPr>
      <w:r>
        <w:rPr>
          <w:bdr w:val="nil"/>
        </w:rPr>
        <w:t>Ve vztazích mezi pedagogy a rodiči panuje ob</w:t>
      </w:r>
      <w:r w:rsidR="00772B35">
        <w:rPr>
          <w:bdr w:val="nil"/>
        </w:rPr>
        <w:t>oustranná důvěra a otevřenost. </w:t>
      </w:r>
    </w:p>
    <w:p w:rsidR="00626803" w:rsidRDefault="00D64F06" w:rsidP="00772B35">
      <w:pPr>
        <w:spacing w:before="240" w:after="240"/>
        <w:rPr>
          <w:bdr w:val="nil"/>
        </w:rPr>
      </w:pPr>
      <w:r>
        <w:rPr>
          <w:bdr w:val="nil"/>
        </w:rPr>
        <w:t>Pedagogové sledují konkrétní potřeby jednot</w:t>
      </w:r>
      <w:r w:rsidR="00772B35">
        <w:rPr>
          <w:bdr w:val="nil"/>
        </w:rPr>
        <w:t>livých dětí, respektive rodin. </w:t>
      </w:r>
    </w:p>
    <w:p w:rsidR="00626803" w:rsidRDefault="00D64F06" w:rsidP="00772B35">
      <w:pPr>
        <w:spacing w:before="240" w:after="240"/>
        <w:rPr>
          <w:bdr w:val="nil"/>
        </w:rPr>
      </w:pPr>
      <w:r>
        <w:rPr>
          <w:bdr w:val="nil"/>
        </w:rPr>
        <w:t>Rodiče mají možnost podíle</w:t>
      </w:r>
      <w:r w:rsidR="00772B35">
        <w:rPr>
          <w:bdr w:val="nil"/>
        </w:rPr>
        <w:t>t se na dění v mateřské škole. </w:t>
      </w:r>
    </w:p>
    <w:p w:rsidR="00626803" w:rsidRDefault="00D64F06" w:rsidP="00772B35">
      <w:pPr>
        <w:spacing w:before="240" w:after="240"/>
        <w:rPr>
          <w:bdr w:val="nil"/>
        </w:rPr>
      </w:pPr>
      <w:r>
        <w:rPr>
          <w:bdr w:val="nil"/>
        </w:rPr>
        <w:t>Pedagogové pravidelně informují rodiče o in</w:t>
      </w:r>
      <w:r w:rsidR="00772B35">
        <w:rPr>
          <w:bdr w:val="nil"/>
        </w:rPr>
        <w:t>dividuálních pokrocích dítěte. </w:t>
      </w:r>
    </w:p>
    <w:p w:rsidR="00626803" w:rsidRDefault="00D64F06" w:rsidP="00772B35">
      <w:pPr>
        <w:spacing w:before="240" w:after="240"/>
        <w:rPr>
          <w:bdr w:val="nil"/>
        </w:rPr>
      </w:pPr>
      <w:r>
        <w:rPr>
          <w:bdr w:val="nil"/>
        </w:rPr>
        <w:t>Pedagogové chrání soukromí rodiny a zachováva</w:t>
      </w:r>
      <w:r w:rsidR="00772B35">
        <w:rPr>
          <w:bdr w:val="nil"/>
        </w:rPr>
        <w:t>jí diskrétnost. </w:t>
      </w:r>
    </w:p>
    <w:p w:rsidR="008E281A" w:rsidRDefault="00D64F06" w:rsidP="00772B35">
      <w:pPr>
        <w:spacing w:before="240" w:after="240"/>
      </w:pPr>
      <w:r>
        <w:rPr>
          <w:bdr w:val="nil"/>
        </w:rPr>
        <w:t>Mateřská škola nabízí rodičům poradenský servis i nejrůznější osvětové aktivity.   </w:t>
      </w:r>
    </w:p>
    <w:p w:rsidR="008E281A" w:rsidRDefault="00D64F06" w:rsidP="00772B35">
      <w:pPr>
        <w:spacing w:before="240" w:after="240"/>
        <w:rPr>
          <w:bdr w:val="nil"/>
        </w:rPr>
      </w:pPr>
      <w:r>
        <w:rPr>
          <w:b/>
          <w:bCs/>
          <w:bdr w:val="nil"/>
        </w:rPr>
        <w:t>Naším cílem je zajistit návaznost mezi mateřskou školou a domovem dětí tak, aby vzdělání bylo postaveno na individualitě každého dítěte a podmínkách, ve kterých vyrůstá. </w:t>
      </w:r>
    </w:p>
    <w:p w:rsidR="008E281A" w:rsidRDefault="00D64F06" w:rsidP="00772B35">
      <w:pPr>
        <w:spacing w:before="240" w:after="240"/>
        <w:rPr>
          <w:bdr w:val="nil"/>
        </w:rPr>
      </w:pPr>
      <w:r>
        <w:rPr>
          <w:bdr w:val="nil"/>
        </w:rPr>
        <w:t>Každodenní setkávání s rodiči. </w:t>
      </w:r>
    </w:p>
    <w:p w:rsidR="008E281A" w:rsidRDefault="00D64F06" w:rsidP="00772B35">
      <w:pPr>
        <w:spacing w:before="240" w:after="240"/>
        <w:rPr>
          <w:bdr w:val="nil"/>
        </w:rPr>
      </w:pPr>
      <w:r>
        <w:rPr>
          <w:bdr w:val="nil"/>
        </w:rPr>
        <w:t>Informovanost na nástěnkách, fotodokumentace o dění v MŠ. </w:t>
      </w:r>
    </w:p>
    <w:p w:rsidR="008E281A" w:rsidRDefault="00D64F06" w:rsidP="00772B35">
      <w:pPr>
        <w:spacing w:before="240" w:after="240"/>
        <w:rPr>
          <w:bdr w:val="nil"/>
        </w:rPr>
      </w:pPr>
      <w:r>
        <w:rPr>
          <w:bdr w:val="nil"/>
        </w:rPr>
        <w:t>Zapojení rodičů do řešení aktuálního problému (adaptace, problémové chování dítěte, spolupráce při plnění určitého tématu, jímž právě děti žijí, atd.). </w:t>
      </w:r>
    </w:p>
    <w:p w:rsidR="008E281A" w:rsidRDefault="00D64F06" w:rsidP="00772B35">
      <w:pPr>
        <w:spacing w:before="240" w:after="240"/>
        <w:rPr>
          <w:bdr w:val="nil"/>
        </w:rPr>
      </w:pPr>
      <w:r>
        <w:rPr>
          <w:bdr w:val="nil"/>
        </w:rPr>
        <w:t>Vytvoření partnerského vztahu, umožnit vstup do vzdělávacího procesu, podílet se na tvorbě programu školy (náměty, připomínky) i na jeho hodnocení. </w:t>
      </w:r>
    </w:p>
    <w:p w:rsidR="008E281A" w:rsidRDefault="00D64F06" w:rsidP="00772B35">
      <w:pPr>
        <w:spacing w:before="240" w:after="240"/>
        <w:rPr>
          <w:bdr w:val="nil"/>
        </w:rPr>
      </w:pPr>
      <w:r>
        <w:rPr>
          <w:bdr w:val="nil"/>
        </w:rPr>
        <w:t>Zprostředkování účasti rodičů na přímých ukázkách práce s dětmi, besídkách, vystoupeních, slavnostech. Oblíbené jsou tvořivé dílny s rodiči. </w:t>
      </w:r>
    </w:p>
    <w:p w:rsidR="008E281A" w:rsidRDefault="00D64F06" w:rsidP="00772B35">
      <w:pPr>
        <w:spacing w:before="240" w:after="240"/>
        <w:rPr>
          <w:bdr w:val="nil"/>
        </w:rPr>
      </w:pPr>
      <w:r>
        <w:rPr>
          <w:bdr w:val="nil"/>
        </w:rPr>
        <w:t>Zapojení rodičů do sponzorské či brigádnické činnosti. </w:t>
      </w:r>
    </w:p>
    <w:p w:rsidR="008E281A" w:rsidRDefault="00D64F06" w:rsidP="00772B35">
      <w:pPr>
        <w:spacing w:before="240" w:after="240"/>
        <w:rPr>
          <w:bdr w:val="nil"/>
        </w:rPr>
      </w:pPr>
      <w:r>
        <w:rPr>
          <w:bdr w:val="nil"/>
        </w:rPr>
        <w:t>1x měsíčně probíhá na třídách konzultační den pro rodiče po provozní době. </w:t>
      </w:r>
    </w:p>
    <w:p w:rsidR="008E281A" w:rsidRDefault="00D64F06">
      <w:pPr>
        <w:pStyle w:val="Nadpis2"/>
        <w:spacing w:before="299" w:after="299"/>
      </w:pPr>
      <w:bookmarkStart w:id="16" w:name="_Toc256000017"/>
      <w:r>
        <w:rPr>
          <w:bdr w:val="nil"/>
        </w:rPr>
        <w:lastRenderedPageBreak/>
        <w:t>Spolupráce s dalšími institucemi</w:t>
      </w:r>
      <w:bookmarkEnd w:id="16"/>
      <w:r>
        <w:rPr>
          <w:bdr w:val="nil"/>
        </w:rPr>
        <w:t> </w:t>
      </w:r>
    </w:p>
    <w:p w:rsidR="00130E38" w:rsidRPr="00130E38" w:rsidRDefault="00D64F06" w:rsidP="00130E38">
      <w:pPr>
        <w:pStyle w:val="Odstavecseseznamem"/>
        <w:numPr>
          <w:ilvl w:val="0"/>
          <w:numId w:val="16"/>
        </w:numPr>
      </w:pPr>
      <w:r w:rsidRPr="00130E38">
        <w:rPr>
          <w:bdr w:val="nil"/>
        </w:rPr>
        <w:t>mateřské školy</w:t>
      </w:r>
      <w:r w:rsidR="00130E38">
        <w:rPr>
          <w:bdr w:val="nil"/>
        </w:rPr>
        <w:t>,</w:t>
      </w:r>
    </w:p>
    <w:p w:rsidR="00130E38" w:rsidRPr="00130E38" w:rsidRDefault="00130E38" w:rsidP="00130E38">
      <w:pPr>
        <w:pStyle w:val="Odstavecseseznamem"/>
        <w:numPr>
          <w:ilvl w:val="0"/>
          <w:numId w:val="16"/>
        </w:numPr>
      </w:pPr>
      <w:r w:rsidRPr="00130E38">
        <w:rPr>
          <w:bdr w:val="nil"/>
        </w:rPr>
        <w:t>obec/město</w:t>
      </w:r>
      <w:r>
        <w:rPr>
          <w:bdr w:val="nil"/>
        </w:rPr>
        <w:t>,</w:t>
      </w:r>
    </w:p>
    <w:p w:rsidR="00130E38" w:rsidRPr="00130E38" w:rsidRDefault="00130E38" w:rsidP="00130E38">
      <w:pPr>
        <w:pStyle w:val="Odstavecseseznamem"/>
        <w:numPr>
          <w:ilvl w:val="0"/>
          <w:numId w:val="16"/>
        </w:numPr>
      </w:pPr>
      <w:r w:rsidRPr="00130E38">
        <w:rPr>
          <w:bdr w:val="nil"/>
        </w:rPr>
        <w:t>školské poradenské zařízení</w:t>
      </w:r>
      <w:r>
        <w:rPr>
          <w:bdr w:val="nil"/>
        </w:rPr>
        <w:t>,</w:t>
      </w:r>
    </w:p>
    <w:p w:rsidR="00130E38" w:rsidRPr="00130E38" w:rsidRDefault="00130E38" w:rsidP="00130E38">
      <w:pPr>
        <w:pStyle w:val="Odstavecseseznamem"/>
        <w:numPr>
          <w:ilvl w:val="0"/>
          <w:numId w:val="16"/>
        </w:numPr>
      </w:pPr>
      <w:r w:rsidRPr="00130E38">
        <w:rPr>
          <w:bdr w:val="nil"/>
        </w:rPr>
        <w:t>základní školy</w:t>
      </w:r>
      <w:r>
        <w:rPr>
          <w:bdr w:val="nil"/>
        </w:rPr>
        <w:t>.</w:t>
      </w:r>
      <w:r w:rsidRPr="00130E38">
        <w:rPr>
          <w:bdr w:val="nil"/>
        </w:rPr>
        <w:t>   </w:t>
      </w:r>
    </w:p>
    <w:p w:rsidR="008E281A" w:rsidRPr="00130E38" w:rsidRDefault="00D64F06" w:rsidP="00130E38">
      <w:pPr>
        <w:spacing w:before="240" w:after="240"/>
        <w:rPr>
          <w:bdr w:val="nil"/>
        </w:rPr>
      </w:pPr>
      <w:r w:rsidRPr="00130E38">
        <w:rPr>
          <w:bdr w:val="nil"/>
        </w:rPr>
        <w:t> </w:t>
      </w:r>
      <w:r w:rsidR="00130E38">
        <w:rPr>
          <w:bdr w:val="nil"/>
        </w:rPr>
        <w:t>Vystoupení dě</w:t>
      </w:r>
      <w:r w:rsidR="00772B35">
        <w:rPr>
          <w:bdr w:val="nil"/>
        </w:rPr>
        <w:t xml:space="preserve">tí v domově pro seniory 2x </w:t>
      </w:r>
      <w:r w:rsidR="00130E38">
        <w:rPr>
          <w:bdr w:val="nil"/>
        </w:rPr>
        <w:t>ročně. </w:t>
      </w:r>
    </w:p>
    <w:p w:rsidR="008E281A" w:rsidRDefault="00D64F06">
      <w:pPr>
        <w:pStyle w:val="Nadpis2"/>
        <w:spacing w:before="299" w:after="299"/>
      </w:pPr>
      <w:bookmarkStart w:id="17" w:name="_Toc256000018"/>
      <w:r>
        <w:rPr>
          <w:bdr w:val="nil"/>
        </w:rPr>
        <w:t>Podmínky pro vzdělávání dětí se speciálními vzdělávacími potřebami</w:t>
      </w:r>
      <w:bookmarkEnd w:id="17"/>
      <w:r>
        <w:rPr>
          <w:bdr w:val="nil"/>
        </w:rPr>
        <w:t> </w:t>
      </w:r>
    </w:p>
    <w:p w:rsidR="008E281A" w:rsidRDefault="00D64F06">
      <w:pPr>
        <w:spacing w:before="240" w:after="240"/>
      </w:pPr>
      <w:r>
        <w:rPr>
          <w:bdr w:val="nil"/>
        </w:rPr>
        <w:t>Mateřská škola realizuje skupinovou a individuální integraci dětí s postižením. Individuální integrace probíhá ve všech třídách mateřské školy. Skupinová integrace se uskutečňuje ve speciální třídě K</w:t>
      </w:r>
      <w:r w:rsidR="00336920">
        <w:rPr>
          <w:bdr w:val="nil"/>
        </w:rPr>
        <w:t>rtků – speciální třída s více</w:t>
      </w:r>
      <w:r>
        <w:rPr>
          <w:bdr w:val="nil"/>
        </w:rPr>
        <w:t xml:space="preserve"> vadami. Do této třídy jsou zařazovány děti na základě psychologických vyšetření PPP a SPC. Ve třídě probíhá denní intenzivní, individuální péče </w:t>
      </w:r>
      <w:r w:rsidR="00130E38">
        <w:rPr>
          <w:bdr w:val="nil"/>
        </w:rPr>
        <w:br/>
      </w:r>
      <w:r>
        <w:rPr>
          <w:bdr w:val="nil"/>
        </w:rPr>
        <w:t>s dětmi pod vedením speciálního pedagoga, který úzce spolupracuje nejen s odborníky poradenského zařízení, ale i s rodiči integrovaných dětí. Individuální integrace je uskutečňována za přítomnosti asistenta pedagoga podle individuálního vzdělávacího plánu, který vypracovává ředitelka či třídní učitelka ve spolupráci s odborníky příslušného poradenského zařízení (PPP, SPC) a rodiči. Snažíme se, aby plánování vždy vycházelo z potřeb a zájmů dítěte.  </w:t>
      </w:r>
    </w:p>
    <w:p w:rsidR="008E281A" w:rsidRDefault="00D64F06">
      <w:pPr>
        <w:spacing w:before="240" w:after="240"/>
      </w:pPr>
      <w:r>
        <w:rPr>
          <w:bdr w:val="nil"/>
        </w:rPr>
        <w:t>V rámci řízených činností probíhá integrace dětí do běžn</w:t>
      </w:r>
      <w:r w:rsidR="00130E38">
        <w:rPr>
          <w:bdr w:val="nil"/>
        </w:rPr>
        <w:t>ých</w:t>
      </w:r>
      <w:r>
        <w:rPr>
          <w:bdr w:val="nil"/>
        </w:rPr>
        <w:t xml:space="preserve"> </w:t>
      </w:r>
      <w:r w:rsidR="00DF015B">
        <w:rPr>
          <w:bdr w:val="nil"/>
        </w:rPr>
        <w:t>tříd – Zajíci</w:t>
      </w:r>
      <w:r>
        <w:rPr>
          <w:bdr w:val="nil"/>
        </w:rPr>
        <w:t xml:space="preserve"> a Ježci, vždy v doprovodu asistenta pedagoga, který pomáhá dětem se začleňováním do kolektivu a při zpracovávání zadaných činností. Děti se běžně účastní všech aktivit pro děti v rámci MŠ i pořádaných jinou organizací. Školní prostředí se uzpůsobuje tak, aby byla zohledněna různorodost dětí.  </w:t>
      </w:r>
    </w:p>
    <w:p w:rsidR="008E281A" w:rsidRDefault="00D64F06">
      <w:pPr>
        <w:spacing w:before="240" w:after="240"/>
      </w:pPr>
      <w:r>
        <w:rPr>
          <w:bdr w:val="nil"/>
        </w:rPr>
        <w:t>Pro úspěšné vzdělávání dětí s přiznanými podpůrnými opatřeními je potřeba zabezpečit:  </w:t>
      </w:r>
    </w:p>
    <w:p w:rsidR="008E281A" w:rsidRDefault="00D64F06">
      <w:pPr>
        <w:spacing w:before="240" w:after="240"/>
      </w:pPr>
      <w:r>
        <w:rPr>
          <w:bdr w:val="nil"/>
        </w:rPr>
        <w:t>- snížení počtu dětí ve třídě v souladu s právními předpisy</w:t>
      </w:r>
      <w:r w:rsidR="00130E38">
        <w:rPr>
          <w:bdr w:val="nil"/>
        </w:rPr>
        <w:t>,</w:t>
      </w:r>
      <w:r>
        <w:rPr>
          <w:bdr w:val="nil"/>
        </w:rPr>
        <w:t>  </w:t>
      </w:r>
    </w:p>
    <w:p w:rsidR="008E281A" w:rsidRDefault="00D64F06">
      <w:pPr>
        <w:spacing w:before="240" w:after="240"/>
      </w:pPr>
      <w:r>
        <w:rPr>
          <w:bdr w:val="nil"/>
        </w:rPr>
        <w:t>- přítomnost asistenta pedagoga</w:t>
      </w:r>
      <w:r w:rsidR="00130E38">
        <w:rPr>
          <w:bdr w:val="nil"/>
        </w:rPr>
        <w:t>,</w:t>
      </w:r>
      <w:r>
        <w:rPr>
          <w:bdr w:val="nil"/>
        </w:rPr>
        <w:t>  </w:t>
      </w:r>
    </w:p>
    <w:p w:rsidR="008E281A" w:rsidRDefault="00D64F06">
      <w:pPr>
        <w:spacing w:before="240" w:after="240"/>
      </w:pPr>
      <w:r>
        <w:rPr>
          <w:bdr w:val="nil"/>
        </w:rPr>
        <w:t>- realizace všech stanovených podpůrných opatření</w:t>
      </w:r>
      <w:r w:rsidR="00130E38">
        <w:rPr>
          <w:bdr w:val="nil"/>
        </w:rPr>
        <w:t>,</w:t>
      </w:r>
      <w:r>
        <w:rPr>
          <w:bdr w:val="nil"/>
        </w:rPr>
        <w:t>  </w:t>
      </w:r>
    </w:p>
    <w:p w:rsidR="008E281A" w:rsidRDefault="00D64F06">
      <w:pPr>
        <w:spacing w:before="240" w:after="240"/>
      </w:pPr>
      <w:r>
        <w:rPr>
          <w:bdr w:val="nil"/>
        </w:rPr>
        <w:t>- diferenciace a individualizace vzdělávání</w:t>
      </w:r>
      <w:r w:rsidR="00130E38">
        <w:rPr>
          <w:bdr w:val="nil"/>
        </w:rPr>
        <w:t>,</w:t>
      </w:r>
      <w:r>
        <w:rPr>
          <w:bdr w:val="nil"/>
        </w:rPr>
        <w:t>   </w:t>
      </w:r>
    </w:p>
    <w:p w:rsidR="008E281A" w:rsidRDefault="00D64F06">
      <w:pPr>
        <w:spacing w:before="240" w:after="240"/>
      </w:pPr>
      <w:r>
        <w:rPr>
          <w:bdr w:val="nil"/>
        </w:rPr>
        <w:t>- osvojení specifických dovedností v úrovni odpovídající potřebám a možnostem dítěte</w:t>
      </w:r>
      <w:r w:rsidR="00130E38">
        <w:rPr>
          <w:bdr w:val="nil"/>
        </w:rPr>
        <w:t>.</w:t>
      </w:r>
      <w:r>
        <w:rPr>
          <w:bdr w:val="nil"/>
        </w:rPr>
        <w:t>  </w:t>
      </w:r>
    </w:p>
    <w:p w:rsidR="008E281A" w:rsidRDefault="00D64F06">
      <w:pPr>
        <w:pStyle w:val="Nadpis2"/>
        <w:spacing w:before="299" w:after="299"/>
      </w:pPr>
      <w:bookmarkStart w:id="18" w:name="_Toc256000019"/>
      <w:r>
        <w:rPr>
          <w:bdr w:val="nil"/>
        </w:rPr>
        <w:lastRenderedPageBreak/>
        <w:t>Podmínky vzdělávání dětí nadaných</w:t>
      </w:r>
      <w:bookmarkEnd w:id="18"/>
      <w:r>
        <w:rPr>
          <w:bdr w:val="nil"/>
        </w:rPr>
        <w:t> </w:t>
      </w:r>
    </w:p>
    <w:p w:rsidR="008E281A" w:rsidRDefault="00D64F06">
      <w:pPr>
        <w:spacing w:before="240" w:after="240"/>
      </w:pPr>
      <w:r>
        <w:rPr>
          <w:bdr w:val="nil"/>
        </w:rPr>
        <w:t>Škola spolupracuje se školskými poradenskými zařízeními.  </w:t>
      </w:r>
    </w:p>
    <w:p w:rsidR="008E281A" w:rsidRDefault="00D64F06">
      <w:pPr>
        <w:spacing w:before="240" w:after="240"/>
      </w:pPr>
      <w:r>
        <w:rPr>
          <w:bdr w:val="nil"/>
        </w:rPr>
        <w:t>Zadává specifické úkoly dítěti.  </w:t>
      </w:r>
    </w:p>
    <w:p w:rsidR="008E281A" w:rsidRDefault="00D64F06">
      <w:pPr>
        <w:spacing w:before="240" w:after="240"/>
      </w:pPr>
      <w:r>
        <w:rPr>
          <w:bdr w:val="nil"/>
        </w:rPr>
        <w:t>Zajišťuje didaktické pomůcky.  </w:t>
      </w:r>
    </w:p>
    <w:p w:rsidR="008E281A" w:rsidRDefault="00D64F06">
      <w:pPr>
        <w:spacing w:before="240" w:after="240"/>
      </w:pPr>
      <w:r>
        <w:rPr>
          <w:bdr w:val="nil"/>
        </w:rPr>
        <w:t>Zajišťuje doplnění a prohloubení vzdělávací nabídky.  </w:t>
      </w:r>
    </w:p>
    <w:p w:rsidR="008E281A" w:rsidRDefault="00D64F06">
      <w:pPr>
        <w:spacing w:before="240" w:after="240"/>
      </w:pPr>
      <w:r>
        <w:rPr>
          <w:bdr w:val="nil"/>
        </w:rPr>
        <w:t>Nabízí aktivity podle zájmu a mimořádných schopností či mimořádného nadání dítěte.  </w:t>
      </w:r>
    </w:p>
    <w:p w:rsidR="008E281A" w:rsidRDefault="00D64F06">
      <w:pPr>
        <w:pStyle w:val="Nadpis2"/>
        <w:spacing w:before="299" w:after="299"/>
      </w:pPr>
      <w:bookmarkStart w:id="19" w:name="_Toc256000020"/>
      <w:r>
        <w:rPr>
          <w:bdr w:val="nil"/>
        </w:rPr>
        <w:t>Podmínky vzdělávání dětí od dvou do tří let</w:t>
      </w:r>
      <w:bookmarkEnd w:id="19"/>
      <w:r>
        <w:rPr>
          <w:bdr w:val="nil"/>
        </w:rPr>
        <w:t> </w:t>
      </w:r>
    </w:p>
    <w:p w:rsidR="008E281A" w:rsidRDefault="00D64F06" w:rsidP="00130E38">
      <w:pPr>
        <w:spacing w:before="240" w:after="240"/>
      </w:pPr>
      <w:r>
        <w:rPr>
          <w:bdr w:val="nil"/>
        </w:rPr>
        <w:t>Mateřská škola je vybavena dostatečným množstvím podnětných, bezpečných hraček a pomůcek vhodných pro dvouleté děti. </w:t>
      </w:r>
    </w:p>
    <w:p w:rsidR="00130E38" w:rsidRDefault="00D64F06" w:rsidP="00130E38">
      <w:pPr>
        <w:spacing w:before="240" w:after="240"/>
        <w:rPr>
          <w:bdr w:val="nil"/>
        </w:rPr>
      </w:pPr>
      <w:r>
        <w:rPr>
          <w:bdr w:val="nil"/>
        </w:rPr>
        <w:t>Prostředí je upraveno tak, aby poskytovalo dostatečný prostor pro volný pohyb a hru dětí, umožňovalo variabilitu v uspořádání prostoru a zabezpečovalo možnost naplnění potřeby průběžného odpočinku. </w:t>
      </w:r>
    </w:p>
    <w:p w:rsidR="00130E38" w:rsidRDefault="00D64F06" w:rsidP="00130E38">
      <w:pPr>
        <w:spacing w:before="240" w:after="240"/>
        <w:rPr>
          <w:bdr w:val="nil"/>
        </w:rPr>
      </w:pPr>
      <w:r>
        <w:rPr>
          <w:bdr w:val="nil"/>
        </w:rPr>
        <w:t>Mateřská škola je vybavena dostatečným zázemím pro zajištění hygieny dítěte.</w:t>
      </w:r>
    </w:p>
    <w:p w:rsidR="00130E38" w:rsidRDefault="00D64F06" w:rsidP="00130E38">
      <w:pPr>
        <w:spacing w:before="240" w:after="240"/>
        <w:rPr>
          <w:bdr w:val="nil"/>
        </w:rPr>
      </w:pPr>
      <w:r>
        <w:rPr>
          <w:bdr w:val="nil"/>
        </w:rPr>
        <w:t> Je zajištěn vyhovující režim dne, který respektuje potřeby dětí (zejména pravidelnost, dostatek času na realizaci činností, úprava času stravování, dostatečný odpočinek)</w:t>
      </w:r>
      <w:r w:rsidR="00130E38">
        <w:rPr>
          <w:bdr w:val="nil"/>
        </w:rPr>
        <w:t>.</w:t>
      </w:r>
      <w:r>
        <w:rPr>
          <w:bdr w:val="nil"/>
        </w:rPr>
        <w:t> </w:t>
      </w:r>
    </w:p>
    <w:p w:rsidR="00130E38" w:rsidRDefault="00D64F06" w:rsidP="00130E38">
      <w:pPr>
        <w:spacing w:before="240" w:after="240"/>
        <w:rPr>
          <w:bdr w:val="nil"/>
        </w:rPr>
      </w:pPr>
      <w:r>
        <w:rPr>
          <w:bdr w:val="nil"/>
        </w:rPr>
        <w:t>Mateřská škola vytváří podmínky pro adaptaci dítěte v souladu s jeho individuálními potřebami. </w:t>
      </w:r>
    </w:p>
    <w:p w:rsidR="00130E38" w:rsidRDefault="00D64F06" w:rsidP="00130E38">
      <w:pPr>
        <w:spacing w:before="240" w:after="240"/>
        <w:rPr>
          <w:bdr w:val="nil"/>
        </w:rPr>
      </w:pPr>
      <w:r>
        <w:rPr>
          <w:bdr w:val="nil"/>
        </w:rPr>
        <w:t>Dítěti je umožněno používání specifických pomůcek pro zajištění pocitu bezpečí a jistoty. </w:t>
      </w:r>
      <w:r>
        <w:rPr>
          <w:bdr w:val="nil"/>
        </w:rPr>
        <w:cr/>
        <w:t>Vzdělávací činnosti jsou realizovány v menších skupinách či individuálně, podle potřeb a volby dětí. </w:t>
      </w:r>
    </w:p>
    <w:p w:rsidR="00130E38" w:rsidRDefault="00D64F06" w:rsidP="00130E38">
      <w:pPr>
        <w:spacing w:before="240" w:after="240"/>
        <w:rPr>
          <w:bdr w:val="nil"/>
        </w:rPr>
      </w:pPr>
      <w:r>
        <w:rPr>
          <w:bdr w:val="nil"/>
        </w:rPr>
        <w:t>Učitel uplatňuje k dítěti laskavě důsledný přístup, dítě pozitivně přijímá. </w:t>
      </w:r>
    </w:p>
    <w:p w:rsidR="008E281A" w:rsidRPr="00130E38" w:rsidRDefault="00D64F06" w:rsidP="00130E38">
      <w:pPr>
        <w:spacing w:before="240" w:after="240"/>
        <w:rPr>
          <w:bdr w:val="nil"/>
        </w:rPr>
      </w:pPr>
      <w:r>
        <w:rPr>
          <w:bdr w:val="nil"/>
        </w:rPr>
        <w:t xml:space="preserve">V mateřské škole jsou aktivně podněcovány pozitivní vztahy, které vedou k oboustranné důvěře </w:t>
      </w:r>
      <w:r w:rsidR="00130E38">
        <w:rPr>
          <w:bdr w:val="nil"/>
        </w:rPr>
        <w:br/>
      </w:r>
      <w:r>
        <w:rPr>
          <w:bdr w:val="nil"/>
        </w:rPr>
        <w:t>a spolupráci s rodinou.</w:t>
      </w:r>
    </w:p>
    <w:p w:rsidR="008E281A" w:rsidRDefault="008E281A">
      <w:pPr>
        <w:pStyle w:val="Nadpis1"/>
        <w:spacing w:before="322" w:after="322"/>
        <w:sectPr w:rsidR="008E281A">
          <w:type w:val="nextColumn"/>
          <w:pgSz w:w="11906" w:h="16838"/>
          <w:pgMar w:top="1440" w:right="1325" w:bottom="1440" w:left="1800" w:header="720" w:footer="720" w:gutter="0"/>
          <w:cols w:space="720"/>
        </w:sectPr>
      </w:pPr>
    </w:p>
    <w:p w:rsidR="008E281A" w:rsidRDefault="00D64F06">
      <w:pPr>
        <w:pStyle w:val="Nadpis1"/>
        <w:spacing w:before="322" w:after="322"/>
        <w:rPr>
          <w:bdr w:val="nil"/>
        </w:rPr>
      </w:pPr>
      <w:bookmarkStart w:id="20" w:name="_Toc256000022"/>
      <w:r>
        <w:rPr>
          <w:bdr w:val="nil"/>
        </w:rPr>
        <w:lastRenderedPageBreak/>
        <w:t>Organizace vzdělávání</w:t>
      </w:r>
      <w:bookmarkEnd w:id="20"/>
      <w:r>
        <w:rPr>
          <w:bdr w:val="nil"/>
        </w:rPr>
        <w:t> </w:t>
      </w:r>
    </w:p>
    <w:p w:rsidR="008E281A" w:rsidRDefault="00D64F06">
      <w:r>
        <w:rPr>
          <w:b/>
          <w:bCs/>
          <w:bdr w:val="nil"/>
        </w:rPr>
        <w:t>Počet tříd včetně bližší charakteristiky:  </w:t>
      </w:r>
    </w:p>
    <w:p w:rsidR="00D764BB" w:rsidRDefault="00D764BB" w:rsidP="00D764BB">
      <w:pPr>
        <w:spacing w:before="240" w:after="240"/>
      </w:pPr>
      <w:r>
        <w:rPr>
          <w:bdr w:val="nil"/>
        </w:rPr>
        <w:t>Mateřská škola je čtyřtřídní s celkovou kapacitou 90 dětí (od 1. 9. 2018). Jedna třída je speciální pro děti s více vadami. Třídy jsou pojmenovány podle zvířátek z pohádky „O krtkovi“ od Zdeňka Milera (Myši, Zajíci, Ježci, Krtci). </w:t>
      </w:r>
    </w:p>
    <w:p w:rsidR="00D764BB" w:rsidRPr="00D764BB" w:rsidRDefault="00D764BB">
      <w:pPr>
        <w:spacing w:before="240" w:after="240"/>
      </w:pPr>
      <w:r>
        <w:rPr>
          <w:bdr w:val="nil"/>
        </w:rPr>
        <w:t>1. 9. 2011 vznikla jedna třída odloučeného pracoviště zdejší mateřské školy v základní škole na Jiráskovo náměstí (třída Žabiček) a k 31. 7. 2018byla zrušena.</w:t>
      </w:r>
    </w:p>
    <w:p w:rsidR="008E281A" w:rsidRDefault="00D64F06">
      <w:pPr>
        <w:spacing w:before="240" w:after="240"/>
      </w:pPr>
      <w:r>
        <w:rPr>
          <w:bdr w:val="nil"/>
        </w:rPr>
        <w:t xml:space="preserve">Škola je poschoďová. V přízemí se nachází kancelář ředitelky školy a 2 třídy (Ježci, Zajíci). V patře školy jsou 2 třídy (Myšky, Krtkové - speciální třída pro děti s </w:t>
      </w:r>
      <w:r w:rsidR="00772B35">
        <w:rPr>
          <w:bdr w:val="nil"/>
        </w:rPr>
        <w:t>více</w:t>
      </w:r>
      <w:r>
        <w:rPr>
          <w:bdr w:val="nil"/>
        </w:rPr>
        <w:t xml:space="preserve"> vadami), metodický kabinet, kancelář zástupkyně ředitelky a logopedický kabinet. V suterénu je školní kuchyně se skladem potravin, kancelář vedoucí školní jídelny, šatna zaměstnanců, prádelna se sušárnou a sklad metodických pomůcek. </w:t>
      </w:r>
    </w:p>
    <w:p w:rsidR="008E281A" w:rsidRDefault="00D64F06">
      <w:pPr>
        <w:spacing w:before="240" w:after="240"/>
      </w:pPr>
      <w:r>
        <w:rPr>
          <w:bdr w:val="nil"/>
        </w:rPr>
        <w:t xml:space="preserve">Třída Krtků je speciální pro děti s </w:t>
      </w:r>
      <w:r w:rsidR="00772B35">
        <w:rPr>
          <w:bdr w:val="nil"/>
        </w:rPr>
        <w:t>více</w:t>
      </w:r>
      <w:r>
        <w:rPr>
          <w:bdr w:val="nil"/>
        </w:rPr>
        <w:t> vadami. </w:t>
      </w:r>
    </w:p>
    <w:p w:rsidR="008E281A" w:rsidRDefault="00D64F06">
      <w:pPr>
        <w:spacing w:before="240" w:after="240"/>
      </w:pPr>
      <w:r>
        <w:rPr>
          <w:bdr w:val="nil"/>
        </w:rPr>
        <w:t>Třída Ježků je čistě předškolní. </w:t>
      </w:r>
    </w:p>
    <w:p w:rsidR="008E281A" w:rsidRDefault="00772B35">
      <w:pPr>
        <w:spacing w:before="240" w:after="240"/>
      </w:pPr>
      <w:r>
        <w:rPr>
          <w:bdr w:val="nil"/>
        </w:rPr>
        <w:t>Dvě třídy jsou smíšené.</w:t>
      </w:r>
    </w:p>
    <w:p w:rsidR="008E281A" w:rsidRDefault="00D64F06">
      <w:pPr>
        <w:spacing w:before="240" w:after="240"/>
      </w:pPr>
      <w:r>
        <w:rPr>
          <w:bdr w:val="nil"/>
        </w:rPr>
        <w:t xml:space="preserve">Výchovná práce na třídách vychází ze </w:t>
      </w:r>
      <w:r w:rsidR="00DF015B">
        <w:rPr>
          <w:bdr w:val="nil"/>
        </w:rPr>
        <w:t>ŠVP,</w:t>
      </w:r>
      <w:r>
        <w:rPr>
          <w:bdr w:val="nil"/>
        </w:rPr>
        <w:t xml:space="preserve"> na jehož základě si učitelky zpracovávají TVP, </w:t>
      </w:r>
      <w:r w:rsidR="00130E38">
        <w:rPr>
          <w:bdr w:val="nil"/>
        </w:rPr>
        <w:br/>
      </w:r>
      <w:r>
        <w:rPr>
          <w:bdr w:val="nil"/>
        </w:rPr>
        <w:t>který vychází z podmínek třídy a věkového složení dětí. </w:t>
      </w:r>
    </w:p>
    <w:p w:rsidR="008E281A" w:rsidRDefault="00D64F06">
      <w:pPr>
        <w:spacing w:before="240" w:after="240"/>
      </w:pPr>
      <w:r>
        <w:rPr>
          <w:bdr w:val="nil"/>
        </w:rPr>
        <w:t>V průběhu dne převládají spontánní činnosti a hra. Pro tyto činnosti jsou třídy vybaveny dostatečným množstvím hraček, pomůcek, tělovýchovného náčiní i nářadí. </w:t>
      </w:r>
    </w:p>
    <w:p w:rsidR="00130E38" w:rsidRDefault="00130E38">
      <w:pPr>
        <w:rPr>
          <w:b/>
          <w:bCs/>
          <w:bdr w:val="nil"/>
        </w:rPr>
      </w:pPr>
    </w:p>
    <w:p w:rsidR="008E281A" w:rsidRDefault="00D64F06">
      <w:r>
        <w:rPr>
          <w:b/>
          <w:bCs/>
          <w:bdr w:val="nil"/>
        </w:rPr>
        <w:t>Pravidla pro zařazování do jednotlivých tříd:  </w:t>
      </w:r>
    </w:p>
    <w:p w:rsidR="00130E38" w:rsidRPr="00130E38" w:rsidRDefault="00772B35" w:rsidP="00643927">
      <w:pPr>
        <w:spacing w:before="240" w:after="240"/>
        <w:rPr>
          <w:bdr w:val="nil"/>
        </w:rPr>
      </w:pPr>
      <w:r>
        <w:rPr>
          <w:bdr w:val="nil"/>
        </w:rPr>
        <w:t xml:space="preserve">Do třídy Myšek </w:t>
      </w:r>
      <w:r w:rsidR="00D64F06">
        <w:rPr>
          <w:bdr w:val="nil"/>
        </w:rPr>
        <w:t xml:space="preserve">dochází </w:t>
      </w:r>
      <w:r>
        <w:rPr>
          <w:bdr w:val="nil"/>
        </w:rPr>
        <w:t>děti ve věku zpravidla od 3 do 4,5</w:t>
      </w:r>
      <w:r w:rsidR="00D64F06">
        <w:rPr>
          <w:bdr w:val="nil"/>
        </w:rPr>
        <w:t xml:space="preserve"> let. </w:t>
      </w:r>
      <w:r w:rsidR="00643927">
        <w:rPr>
          <w:bdr w:val="nil"/>
        </w:rPr>
        <w:t xml:space="preserve">Do třídy Zajíců jsou zařazováni děti od 4,5 do 6 let. </w:t>
      </w:r>
      <w:r w:rsidR="00D64F06">
        <w:rPr>
          <w:bdr w:val="nil"/>
        </w:rPr>
        <w:t>Třída Ježků je předškolní a do třídy speciální pro děti</w:t>
      </w:r>
      <w:r w:rsidR="00643927">
        <w:rPr>
          <w:bdr w:val="nil"/>
        </w:rPr>
        <w:t xml:space="preserve"> s více</w:t>
      </w:r>
      <w:r w:rsidR="00D64F06">
        <w:rPr>
          <w:bdr w:val="nil"/>
        </w:rPr>
        <w:t> vadami (Krtci) dochází děti od 3 do 7 let. Naše mateřská škola umožnuje integraci dětí s postižením do běžných tříd MŠ. V případě individuální integrace jednoho dítěte v běžné třídě se snižuje počet dět</w:t>
      </w:r>
      <w:r w:rsidR="00643927">
        <w:rPr>
          <w:bdr w:val="nil"/>
        </w:rPr>
        <w:t>í podle stupně podpůrného opatření.</w:t>
      </w:r>
    </w:p>
    <w:p w:rsidR="00130E38" w:rsidRDefault="00130E38">
      <w:pPr>
        <w:rPr>
          <w:b/>
          <w:bCs/>
          <w:bdr w:val="nil"/>
        </w:rPr>
      </w:pPr>
    </w:p>
    <w:p w:rsidR="008E281A" w:rsidRDefault="00D64F06">
      <w:r>
        <w:rPr>
          <w:b/>
          <w:bCs/>
          <w:bdr w:val="nil"/>
        </w:rPr>
        <w:t>Činnosti se souběžným působením dvou učitelů ve třídě:  </w:t>
      </w:r>
    </w:p>
    <w:p w:rsidR="00130E38" w:rsidRDefault="00D64F06" w:rsidP="00130E38">
      <w:pPr>
        <w:spacing w:before="240" w:after="240"/>
      </w:pPr>
      <w:r>
        <w:rPr>
          <w:bdr w:val="nil"/>
        </w:rPr>
        <w:t>Učitelky se překrývají v době řízené činnosti, pobytu venku a v době oběda. </w:t>
      </w:r>
    </w:p>
    <w:p w:rsidR="008E281A" w:rsidRDefault="00D64F06" w:rsidP="00130E38">
      <w:pPr>
        <w:spacing w:before="240" w:after="240"/>
      </w:pPr>
      <w:r>
        <w:lastRenderedPageBreak/>
        <w:cr/>
      </w:r>
      <w:r>
        <w:rPr>
          <w:b/>
          <w:bCs/>
          <w:bdr w:val="nil"/>
        </w:rPr>
        <w:t>Kritéria pro přijímání dětí do mateřské školy:  </w:t>
      </w:r>
    </w:p>
    <w:p w:rsidR="008E281A" w:rsidRDefault="00D64F06">
      <w:pPr>
        <w:spacing w:before="240" w:after="240"/>
      </w:pPr>
      <w:r>
        <w:rPr>
          <w:bdr w:val="nil"/>
        </w:rPr>
        <w:t>Elektronické zápisy v rámci celé Plzně, nově jsou přijímány děti dle seznamů odpovídajících školským obvodům. </w:t>
      </w:r>
    </w:p>
    <w:p w:rsidR="008E281A" w:rsidRDefault="00D64F06">
      <w:pPr>
        <w:spacing w:before="240" w:after="240"/>
      </w:pPr>
      <w:r>
        <w:rPr>
          <w:bdr w:val="nil"/>
        </w:rPr>
        <w:t>Prioritou pro přijetí dětí je vždy trvalý pobyt dítěte (u občanů EU nebo cizinců ze III. zemí místo pobytu na území obce, občané III. zemí dokládají oprávnění k pobytu na území ČR ve smyslu § 20 odst. 2 písm. d) školského zákona). </w:t>
      </w:r>
    </w:p>
    <w:p w:rsidR="008E281A" w:rsidRPr="00130E38" w:rsidRDefault="00D64F06">
      <w:pPr>
        <w:spacing w:before="240" w:after="240"/>
        <w:rPr>
          <w:b/>
        </w:rPr>
      </w:pPr>
      <w:r w:rsidRPr="00130E38">
        <w:rPr>
          <w:b/>
          <w:bdr w:val="nil"/>
        </w:rPr>
        <w:t>Kritéria přijetí dítěte: </w:t>
      </w:r>
    </w:p>
    <w:p w:rsidR="008E281A" w:rsidRDefault="00D64F06">
      <w:pPr>
        <w:spacing w:before="240" w:after="240"/>
      </w:pPr>
      <w:r>
        <w:rPr>
          <w:bdr w:val="nil"/>
        </w:rPr>
        <w:t>1. Předškoláci s trvalým pobytem v rámci MO Plzeň 2</w:t>
      </w:r>
      <w:r w:rsidR="00130E38">
        <w:rPr>
          <w:bdr w:val="nil"/>
        </w:rPr>
        <w:t>.</w:t>
      </w:r>
      <w:r>
        <w:rPr>
          <w:bdr w:val="nil"/>
        </w:rPr>
        <w:t> </w:t>
      </w:r>
    </w:p>
    <w:p w:rsidR="008E281A" w:rsidRDefault="00D64F06">
      <w:pPr>
        <w:spacing w:before="240" w:after="240"/>
      </w:pPr>
      <w:r>
        <w:rPr>
          <w:bdr w:val="nil"/>
        </w:rPr>
        <w:t>2. Věk dítěte (je brán zřetel na věk dětí v pořadí od nejstaršího</w:t>
      </w:r>
      <w:r w:rsidR="00130E38">
        <w:rPr>
          <w:bdr w:val="nil"/>
        </w:rPr>
        <w:t>).</w:t>
      </w:r>
      <w:r>
        <w:rPr>
          <w:bdr w:val="nil"/>
        </w:rPr>
        <w:t> </w:t>
      </w:r>
    </w:p>
    <w:p w:rsidR="008E281A" w:rsidRDefault="00D64F06">
      <w:pPr>
        <w:spacing w:before="240" w:after="240"/>
      </w:pPr>
      <w:r>
        <w:rPr>
          <w:bdr w:val="nil"/>
        </w:rPr>
        <w:t>3. MŠ navštěvuje sourozenec dítěte (bude ji navštěvovat i po 1. září)</w:t>
      </w:r>
      <w:r w:rsidR="00130E38">
        <w:rPr>
          <w:bdr w:val="nil"/>
        </w:rPr>
        <w:t>.</w:t>
      </w:r>
      <w:r>
        <w:rPr>
          <w:bdr w:val="nil"/>
        </w:rPr>
        <w:t> </w:t>
      </w:r>
    </w:p>
    <w:p w:rsidR="008E281A" w:rsidRDefault="00D64F06">
      <w:pPr>
        <w:spacing w:before="240" w:after="240"/>
      </w:pPr>
      <w:r>
        <w:rPr>
          <w:bdr w:val="nil"/>
        </w:rPr>
        <w:t>4. Individuální situace dítěte</w:t>
      </w:r>
      <w:r w:rsidR="00130E38">
        <w:rPr>
          <w:bdr w:val="nil"/>
        </w:rPr>
        <w:t>.</w:t>
      </w:r>
    </w:p>
    <w:p w:rsidR="008E281A" w:rsidRDefault="00D64F06">
      <w:pPr>
        <w:spacing w:before="240" w:after="240"/>
      </w:pPr>
      <w:r>
        <w:rPr>
          <w:bdr w:val="nil"/>
        </w:rPr>
        <w:t>Doložení uvedených skutečností je v zájmu zákonného zástupce. </w:t>
      </w:r>
    </w:p>
    <w:p w:rsidR="008E281A" w:rsidRDefault="00D64F06">
      <w:pPr>
        <w:spacing w:before="240" w:after="240"/>
      </w:pPr>
      <w:r>
        <w:rPr>
          <w:bdr w:val="nil"/>
        </w:rPr>
        <w:t>Kritéria pro přijetí stanoví ředitelka mateřské školy, přijetí dítěte je odvozeno od počtu získaných bodů v průběhu přijímajícího řízení dítěte na MŠ. </w:t>
      </w:r>
    </w:p>
    <w:p w:rsidR="008E281A" w:rsidRDefault="00D64F06">
      <w:pPr>
        <w:spacing w:before="240" w:after="240"/>
      </w:pPr>
      <w:r>
        <w:rPr>
          <w:bdr w:val="nil"/>
        </w:rPr>
        <w:t>Po dohodě a dle podmínek lze přijmout dítě mladší 3</w:t>
      </w:r>
      <w:r w:rsidR="00130E38">
        <w:rPr>
          <w:bdr w:val="nil"/>
        </w:rPr>
        <w:t xml:space="preserve"> </w:t>
      </w:r>
      <w:r>
        <w:rPr>
          <w:bdr w:val="nil"/>
        </w:rPr>
        <w:t>let, pokud zvládá základní hygienické návyky. </w:t>
      </w:r>
    </w:p>
    <w:p w:rsidR="008E281A" w:rsidRDefault="00D64F06">
      <w:pPr>
        <w:spacing w:before="240" w:after="240"/>
      </w:pPr>
      <w:r>
        <w:rPr>
          <w:bdr w:val="nil"/>
        </w:rPr>
        <w:t>Při zápisu mohou rodiče vznést požadavek na zařazení svého dítěte do konkrétní třídy (sourozenci společně ve třídě apod.). Pokud to kapacita dovolí, mohou být děti přijímány i v průběhu školního roku. </w:t>
      </w:r>
    </w:p>
    <w:p w:rsidR="008E281A" w:rsidRDefault="00D64F06">
      <w:r>
        <w:cr/>
      </w:r>
      <w:r>
        <w:rPr>
          <w:b/>
          <w:bCs/>
          <w:bdr w:val="nil"/>
        </w:rPr>
        <w:t>Popis pravidel organizace individuálního vzdělávání: </w:t>
      </w:r>
      <w:r>
        <w:rPr>
          <w:bdr w:val="nil"/>
        </w:rPr>
        <w:t xml:space="preserve">  </w:t>
      </w:r>
    </w:p>
    <w:p w:rsidR="008E281A" w:rsidRDefault="00D64F06">
      <w:pPr>
        <w:spacing w:before="240" w:after="240"/>
        <w:rPr>
          <w:bdr w:val="nil"/>
        </w:rPr>
      </w:pPr>
      <w:r>
        <w:rPr>
          <w:bdr w:val="nil"/>
        </w:rPr>
        <w:t>Rodič musí přihlásit své dítě v době zápisu do MŠ (pokud ještě není přihlášeno) a současně písemně oznámit, že má zájem své dítě individuálně vzdělávat. </w:t>
      </w:r>
    </w:p>
    <w:p w:rsidR="008E281A" w:rsidRDefault="00D64F06">
      <w:pPr>
        <w:spacing w:before="240" w:after="240"/>
        <w:rPr>
          <w:bdr w:val="nil"/>
        </w:rPr>
      </w:pPr>
      <w:r>
        <w:rPr>
          <w:bdr w:val="nil"/>
        </w:rPr>
        <w:t xml:space="preserve">Dle doporučení MŠ musí rodič své dítě vzdělávat v domácím prostředí a shromažďovat </w:t>
      </w:r>
      <w:r w:rsidR="00130E38">
        <w:rPr>
          <w:bdr w:val="nil"/>
        </w:rPr>
        <w:br/>
      </w:r>
      <w:r>
        <w:rPr>
          <w:bdr w:val="nil"/>
        </w:rPr>
        <w:t>o vzdělávání podklady, které předloží při povinném přezkoušení. Podkladem pro individuální vzdělávání je ŠVP, s nímž je rodič povinen se podrobně seznámit. </w:t>
      </w:r>
    </w:p>
    <w:p w:rsidR="008E281A" w:rsidRDefault="00D64F06">
      <w:pPr>
        <w:spacing w:before="240" w:after="240"/>
        <w:rPr>
          <w:bdr w:val="nil"/>
        </w:rPr>
      </w:pPr>
      <w:r>
        <w:rPr>
          <w:bdr w:val="nil"/>
        </w:rPr>
        <w:t>Rodič je povinen se s dítětem zúčastnit přezkoušení v termínu určeném mateřskou školou. </w:t>
      </w:r>
    </w:p>
    <w:p w:rsidR="008E281A" w:rsidRDefault="00D64F06">
      <w:pPr>
        <w:spacing w:before="240" w:after="240"/>
        <w:rPr>
          <w:bdr w:val="nil"/>
        </w:rPr>
      </w:pPr>
      <w:r>
        <w:rPr>
          <w:bdr w:val="nil"/>
        </w:rPr>
        <w:lastRenderedPageBreak/>
        <w:t>Individuální vzdělávání může být zrušeno kdykoliv rodičem nebo mateřskou školou. A to z následujících důvodů: </w:t>
      </w:r>
    </w:p>
    <w:p w:rsidR="008E281A" w:rsidRDefault="00D64F06">
      <w:pPr>
        <w:spacing w:before="240" w:after="240"/>
        <w:rPr>
          <w:bdr w:val="nil"/>
        </w:rPr>
      </w:pPr>
      <w:r>
        <w:rPr>
          <w:bdr w:val="nil"/>
        </w:rPr>
        <w:t>1. Pokud zákonný zástupce dítěte nezajistil účast dítěte u ověření znalostí a to ani v náhradním termínu určeném školou. V takovém případě ukončí ředitel školy individuální vzdělávání. Odvolání proti rozhodnutí ředitele mateřské školy o ukončení individuálního vzdělávání dítěte nemá odkladný účinek. Dítě nelze opětovně individuálně vzdělávat a musí neprodleně zahájit pravidelnou denní docházku. </w:t>
      </w:r>
    </w:p>
    <w:p w:rsidR="008E281A" w:rsidRDefault="00D64F06">
      <w:pPr>
        <w:spacing w:before="240" w:after="240"/>
        <w:rPr>
          <w:bdr w:val="nil"/>
        </w:rPr>
      </w:pPr>
      <w:r>
        <w:rPr>
          <w:bdr w:val="nil"/>
        </w:rPr>
        <w:t>2. Z rozhodnutí zákonného zástupce dítěte. </w:t>
      </w:r>
    </w:p>
    <w:p w:rsidR="008E281A" w:rsidRDefault="00D64F06">
      <w:pPr>
        <w:spacing w:before="240" w:after="240"/>
        <w:rPr>
          <w:bdr w:val="nil"/>
        </w:rPr>
      </w:pPr>
      <w:r>
        <w:rPr>
          <w:bdr w:val="nil"/>
        </w:rPr>
        <w:t>V době individuálního vzdělávání je dítě zapsáno v MŠ, ale nemá nárok na účast při akcích či aktivitách školy, ani na stravné. </w:t>
      </w:r>
    </w:p>
    <w:p w:rsidR="008E281A" w:rsidRDefault="00D64F06">
      <w:pPr>
        <w:rPr>
          <w:bdr w:val="nil"/>
        </w:rPr>
      </w:pPr>
      <w:r>
        <w:rPr>
          <w:bdr w:val="nil"/>
        </w:rPr>
        <w:cr/>
        <w:t xml:space="preserve">  </w:t>
      </w:r>
    </w:p>
    <w:p w:rsidR="008E281A" w:rsidRDefault="008E281A">
      <w:pPr>
        <w:pStyle w:val="Nadpis1"/>
        <w:spacing w:before="322" w:after="322"/>
        <w:sectPr w:rsidR="008E281A">
          <w:type w:val="nextColumn"/>
          <w:pgSz w:w="11906" w:h="16838"/>
          <w:pgMar w:top="1440" w:right="1325" w:bottom="1440" w:left="1800" w:header="720" w:footer="720" w:gutter="0"/>
          <w:cols w:space="720"/>
        </w:sectPr>
      </w:pPr>
    </w:p>
    <w:p w:rsidR="008E281A" w:rsidRDefault="00D64F06">
      <w:pPr>
        <w:pStyle w:val="Nadpis1"/>
        <w:spacing w:before="322" w:after="322"/>
        <w:rPr>
          <w:bdr w:val="nil"/>
        </w:rPr>
      </w:pPr>
      <w:bookmarkStart w:id="21" w:name="_Toc256000024"/>
      <w:r>
        <w:rPr>
          <w:bdr w:val="nil"/>
        </w:rPr>
        <w:lastRenderedPageBreak/>
        <w:t>Charakteristika vzdělávacího programu</w:t>
      </w:r>
      <w:bookmarkEnd w:id="21"/>
      <w:r>
        <w:rPr>
          <w:bdr w:val="nil"/>
        </w:rPr>
        <w:t> </w:t>
      </w:r>
    </w:p>
    <w:p w:rsidR="008E281A" w:rsidRDefault="00D64F06">
      <w:pPr>
        <w:pStyle w:val="Nadpis2"/>
        <w:spacing w:before="299" w:after="299"/>
      </w:pPr>
      <w:bookmarkStart w:id="22" w:name="_Toc256000025"/>
      <w:r>
        <w:rPr>
          <w:bdr w:val="nil"/>
        </w:rPr>
        <w:t>Zaměření školy</w:t>
      </w:r>
      <w:bookmarkEnd w:id="22"/>
      <w:r>
        <w:rPr>
          <w:bdr w:val="nil"/>
        </w:rPr>
        <w:t> </w:t>
      </w:r>
    </w:p>
    <w:p w:rsidR="00CD4F59" w:rsidRPr="00CD4F59" w:rsidRDefault="00CD4F59">
      <w:pPr>
        <w:spacing w:before="240" w:after="240"/>
        <w:rPr>
          <w:b/>
          <w:bdr w:val="nil"/>
        </w:rPr>
      </w:pPr>
      <w:r w:rsidRPr="00CD4F59">
        <w:rPr>
          <w:b/>
          <w:bdr w:val="nil"/>
        </w:rPr>
        <w:t>Filozofie školy</w:t>
      </w:r>
    </w:p>
    <w:p w:rsidR="008E281A" w:rsidRDefault="00D64F06">
      <w:pPr>
        <w:spacing w:before="240" w:after="240"/>
      </w:pPr>
      <w:r>
        <w:rPr>
          <w:bdr w:val="nil"/>
        </w:rPr>
        <w:t>Naším cílem je položit kvalitní základ pro optimální rozvoj osobnosti dítěte. Vytvářet pro děti prostředí, kam se budou těšit a odkud budou odcházet s vědomím, že každý má ve společnosti své místo a je jedinečnou bytostí.  </w:t>
      </w:r>
    </w:p>
    <w:p w:rsidR="008E281A" w:rsidRDefault="00D64F06">
      <w:pPr>
        <w:spacing w:before="240" w:after="240"/>
      </w:pPr>
      <w:r>
        <w:rPr>
          <w:bdr w:val="nil"/>
        </w:rPr>
        <w:t>Vzhledem k charakteru školy, která má třídu pro děti se speciálními vzdělávacími potřebami, je to pro nás zvlášť důležité.  </w:t>
      </w:r>
    </w:p>
    <w:p w:rsidR="008E281A" w:rsidRDefault="00D64F06">
      <w:pPr>
        <w:pStyle w:val="Nadpis2"/>
        <w:spacing w:before="299" w:after="299"/>
      </w:pPr>
      <w:bookmarkStart w:id="23" w:name="_Toc256000026"/>
      <w:r>
        <w:rPr>
          <w:bdr w:val="nil"/>
        </w:rPr>
        <w:t>Dlouhodobé cíle vzdělávacího programu</w:t>
      </w:r>
      <w:bookmarkEnd w:id="23"/>
      <w:r>
        <w:rPr>
          <w:bdr w:val="nil"/>
        </w:rPr>
        <w:t> </w:t>
      </w:r>
    </w:p>
    <w:p w:rsidR="008E281A" w:rsidRDefault="00D64F06">
      <w:pPr>
        <w:spacing w:before="240" w:after="240"/>
      </w:pPr>
      <w:r>
        <w:rPr>
          <w:b/>
          <w:bCs/>
          <w:bdr w:val="nil"/>
        </w:rPr>
        <w:t>Školní vzdělávací program (ŠVP) vychází z Rámcového vzdělávacího programu pro předškolní vzdělávání a byl společně vypracován týmem zaměstnanců 51. MŠ. </w:t>
      </w:r>
    </w:p>
    <w:p w:rsidR="008E281A" w:rsidRDefault="00DF015B">
      <w:pPr>
        <w:spacing w:before="240" w:after="240"/>
      </w:pPr>
      <w:r>
        <w:rPr>
          <w:b/>
          <w:bCs/>
          <w:bdr w:val="nil"/>
        </w:rPr>
        <w:t>Název:</w:t>
      </w:r>
      <w:r>
        <w:rPr>
          <w:bdr w:val="nil"/>
        </w:rPr>
        <w:t> </w:t>
      </w:r>
      <w:r>
        <w:rPr>
          <w:i/>
          <w:iCs/>
          <w:bdr w:val="nil"/>
        </w:rPr>
        <w:t>„</w:t>
      </w:r>
      <w:r w:rsidR="00D64F06">
        <w:rPr>
          <w:b/>
          <w:bCs/>
          <w:i/>
          <w:iCs/>
          <w:bdr w:val="nil"/>
        </w:rPr>
        <w:t>Krtečkův rok“ </w:t>
      </w:r>
    </w:p>
    <w:p w:rsidR="008E281A" w:rsidRDefault="00D64F06">
      <w:pPr>
        <w:spacing w:before="240" w:after="240"/>
      </w:pPr>
      <w:r>
        <w:rPr>
          <w:b/>
          <w:bCs/>
          <w:bdr w:val="nil"/>
        </w:rPr>
        <w:t>Motto:  </w:t>
      </w:r>
      <w:r>
        <w:rPr>
          <w:b/>
          <w:bCs/>
          <w:i/>
          <w:iCs/>
          <w:bdr w:val="nil"/>
        </w:rPr>
        <w:t>„Je úžasné, co děti dokáží, když jim k tomu dáme příležitost.“ LINDA DOBSON </w:t>
      </w:r>
    </w:p>
    <w:p w:rsidR="008E281A" w:rsidRDefault="00D64F06">
      <w:pPr>
        <w:spacing w:before="240" w:after="240"/>
      </w:pPr>
      <w:r>
        <w:rPr>
          <w:bdr w:val="nil"/>
        </w:rPr>
        <w:t>ŠVP je dokument otevřený, a umožňuje pedagogům pracovat samostatně a tvořivě. Lze realizovat vlastní nápady a zkušenosti. Plán lze doplňovat a dotvářet, a to zejména na základě evaluační činnosti. </w:t>
      </w:r>
    </w:p>
    <w:p w:rsidR="008E281A" w:rsidRDefault="00D64F06">
      <w:pPr>
        <w:spacing w:before="240" w:after="240"/>
      </w:pPr>
      <w:r>
        <w:rPr>
          <w:bdr w:val="nil"/>
        </w:rPr>
        <w:t xml:space="preserve">Naším cílem je </w:t>
      </w:r>
      <w:r>
        <w:rPr>
          <w:b/>
          <w:bCs/>
          <w:bdr w:val="nil"/>
        </w:rPr>
        <w:t>respektovat individuální potřeby </w:t>
      </w:r>
      <w:r>
        <w:rPr>
          <w:bdr w:val="nil"/>
        </w:rPr>
        <w:t xml:space="preserve">dítěte a prostřednictvím různých metod </w:t>
      </w:r>
      <w:r w:rsidR="00AC6399">
        <w:rPr>
          <w:bdr w:val="nil"/>
        </w:rPr>
        <w:br/>
      </w:r>
      <w:r>
        <w:rPr>
          <w:bdr w:val="nil"/>
        </w:rPr>
        <w:t>a forem práce jim vytvářet </w:t>
      </w:r>
      <w:r>
        <w:rPr>
          <w:b/>
          <w:bCs/>
          <w:bdr w:val="nil"/>
        </w:rPr>
        <w:t>pocit pohody, souladu a harmonie.  </w:t>
      </w:r>
      <w:r>
        <w:rPr>
          <w:bdr w:val="nil"/>
        </w:rPr>
        <w:t>Chceme, aby děti v průběhu předškolního vzdělávání dosáhly takových návyků, dovedností a postojů, které by jim umožnily </w:t>
      </w:r>
      <w:r>
        <w:rPr>
          <w:b/>
          <w:bCs/>
          <w:bdr w:val="nil"/>
        </w:rPr>
        <w:t xml:space="preserve"> dobrý start do další životní etapy. </w:t>
      </w:r>
    </w:p>
    <w:p w:rsidR="008E281A" w:rsidRDefault="00D64F06">
      <w:pPr>
        <w:spacing w:before="240" w:after="240"/>
      </w:pPr>
      <w:r>
        <w:rPr>
          <w:bdr w:val="nil"/>
        </w:rPr>
        <w:t xml:space="preserve">Filosofie ŠVP je společná všem oblastem lidského poznávání, týká se celé osobnosti dítěte a jeho prostředí. Podporu budeme hledat zejména ve společenství rodiny, domova, školy, obce, </w:t>
      </w:r>
      <w:r w:rsidR="00AC6399">
        <w:rPr>
          <w:bdr w:val="nil"/>
        </w:rPr>
        <w:br/>
      </w:r>
      <w:r>
        <w:rPr>
          <w:bdr w:val="nil"/>
        </w:rPr>
        <w:t>ale i v takových zařízeních, jako jsou domovy pro seniory a domovy pro lidi se zdravotním postižením. Naše škola má speciální třídu</w:t>
      </w:r>
      <w:r w:rsidR="00643927">
        <w:rPr>
          <w:bdr w:val="nil"/>
        </w:rPr>
        <w:t xml:space="preserve"> pro děti s více vadami.</w:t>
      </w:r>
    </w:p>
    <w:p w:rsidR="008E281A" w:rsidRDefault="00D64F06">
      <w:pPr>
        <w:spacing w:before="240" w:after="240"/>
      </w:pPr>
      <w:r>
        <w:rPr>
          <w:b/>
          <w:bCs/>
          <w:bdr w:val="nil"/>
        </w:rPr>
        <w:t>Cílem tohoto programu je vypěstovat u dětí úctu ke stáří a respekt k jedincům jiného etnika.  </w:t>
      </w:r>
      <w:r>
        <w:rPr>
          <w:bdr w:val="nil"/>
        </w:rPr>
        <w:t xml:space="preserve">Za velmi důležité považujeme také výchovu dětí ke zdravému životnímu stylu a k uvědomění si hodnoty svého zdraví. Vedeme děti k postoji, že všichni jsme si rovni a každý má ve společnosti své uplatnění a je jedinečnou osobností. Program školy je nastaven tak, aby umožňoval osobnostní rozvoj každého dítěte ve prospěch jeho maxima. Naším cílem je nastavení pozitivních </w:t>
      </w:r>
      <w:r>
        <w:rPr>
          <w:bdr w:val="nil"/>
        </w:rPr>
        <w:lastRenderedPageBreak/>
        <w:t>podmínek pro vzdělávání všech dětí. Cílem je získat u dětí pocit, že školní prostředí je pro ně podnětné a bezpečné. </w:t>
      </w:r>
    </w:p>
    <w:p w:rsidR="008E281A" w:rsidRDefault="00D64F06">
      <w:pPr>
        <w:spacing w:before="240" w:after="240"/>
      </w:pPr>
      <w:r>
        <w:rPr>
          <w:bdr w:val="nil"/>
        </w:rPr>
        <w:t>Chceme vycházet především z pohádek, povídek a další literatury, která je dnes vlivem přetechnizovaného světa tak trochu opomíjena. Vždyť v knihách je uložena moudrost našich předků. Prostřednictvím pohádek budeme učit děti naslouchat, dívat se kolem sebe, objevovat, srovnávat a uvědomovat si  </w:t>
      </w:r>
      <w:r>
        <w:rPr>
          <w:b/>
          <w:bCs/>
          <w:bdr w:val="nil"/>
        </w:rPr>
        <w:t>základní lidské hodnoty. </w:t>
      </w:r>
    </w:p>
    <w:tbl>
      <w:tblPr>
        <w:tblW w:w="8460" w:type="dxa"/>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8460"/>
      </w:tblGrid>
      <w:tr w:rsidR="008E281A">
        <w:trPr>
          <w:trHeight w:val="5520"/>
        </w:trPr>
        <w:tc>
          <w:tcPr>
            <w:tcW w:w="83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E281A" w:rsidRDefault="00D64F06">
            <w:pPr>
              <w:spacing w:after="240"/>
            </w:pPr>
            <w:r>
              <w:rPr>
                <w:b/>
                <w:bCs/>
                <w:sz w:val="24"/>
                <w:bdr w:val="nil"/>
              </w:rPr>
              <w:t>Shrnutí a vize mateřské školy: </w:t>
            </w:r>
          </w:p>
          <w:p w:rsidR="008E281A" w:rsidRDefault="00D64F06">
            <w:pPr>
              <w:spacing w:before="240" w:after="240"/>
            </w:pPr>
            <w:r>
              <w:rPr>
                <w:i/>
                <w:iCs/>
                <w:sz w:val="24"/>
                <w:bdr w:val="nil"/>
              </w:rPr>
              <w:t>Dítě stojí v centru zájmu všech zúčastněných</w:t>
            </w:r>
            <w:r w:rsidR="00AC6399">
              <w:rPr>
                <w:i/>
                <w:iCs/>
                <w:sz w:val="24"/>
                <w:bdr w:val="nil"/>
              </w:rPr>
              <w:t>,</w:t>
            </w:r>
            <w:r>
              <w:rPr>
                <w:i/>
                <w:iCs/>
                <w:sz w:val="24"/>
                <w:bdr w:val="nil"/>
              </w:rPr>
              <w:t> </w:t>
            </w:r>
          </w:p>
          <w:p w:rsidR="008E281A" w:rsidRDefault="00D64F06">
            <w:pPr>
              <w:numPr>
                <w:ilvl w:val="0"/>
                <w:numId w:val="4"/>
              </w:numPr>
              <w:spacing w:before="240"/>
            </w:pPr>
            <w:r>
              <w:rPr>
                <w:i/>
                <w:iCs/>
                <w:sz w:val="24"/>
                <w:bdr w:val="nil"/>
              </w:rPr>
              <w:t>respektovat individuální potřeby, pracovat na základě prožitku</w:t>
            </w:r>
            <w:r w:rsidR="00AC6399">
              <w:rPr>
                <w:i/>
                <w:iCs/>
                <w:sz w:val="24"/>
                <w:bdr w:val="nil"/>
              </w:rPr>
              <w:t>,</w:t>
            </w:r>
            <w:r>
              <w:rPr>
                <w:i/>
                <w:iCs/>
                <w:sz w:val="24"/>
                <w:bdr w:val="nil"/>
              </w:rPr>
              <w:t> </w:t>
            </w:r>
            <w:r>
              <w:rPr>
                <w:sz w:val="24"/>
                <w:bdr w:val="nil"/>
              </w:rPr>
              <w:t>​ </w:t>
            </w:r>
          </w:p>
          <w:p w:rsidR="008E281A" w:rsidRDefault="00D64F06">
            <w:pPr>
              <w:numPr>
                <w:ilvl w:val="0"/>
                <w:numId w:val="4"/>
              </w:numPr>
            </w:pPr>
            <w:r>
              <w:rPr>
                <w:i/>
                <w:iCs/>
                <w:sz w:val="24"/>
                <w:bdr w:val="nil"/>
              </w:rPr>
              <w:t>probouzet v dětech, které stojí v centru zájmu celé společnosti, pocit pohody, psychického souladu a harmonie</w:t>
            </w:r>
            <w:r w:rsidR="00AC6399">
              <w:rPr>
                <w:i/>
                <w:iCs/>
                <w:sz w:val="24"/>
                <w:bdr w:val="nil"/>
              </w:rPr>
              <w:t>,</w:t>
            </w:r>
            <w:r>
              <w:rPr>
                <w:i/>
                <w:iCs/>
                <w:sz w:val="24"/>
                <w:bdr w:val="nil"/>
              </w:rPr>
              <w:t> </w:t>
            </w:r>
          </w:p>
          <w:p w:rsidR="008E281A" w:rsidRDefault="00D64F06">
            <w:pPr>
              <w:numPr>
                <w:ilvl w:val="0"/>
                <w:numId w:val="4"/>
              </w:numPr>
            </w:pPr>
            <w:r>
              <w:rPr>
                <w:i/>
                <w:iCs/>
                <w:sz w:val="24"/>
                <w:bdr w:val="nil"/>
              </w:rPr>
              <w:t>připravit je na start do další životní etapy</w:t>
            </w:r>
            <w:r w:rsidR="00AC6399">
              <w:rPr>
                <w:i/>
                <w:iCs/>
                <w:sz w:val="24"/>
                <w:bdr w:val="nil"/>
              </w:rPr>
              <w:t>,</w:t>
            </w:r>
            <w:r>
              <w:rPr>
                <w:i/>
                <w:iCs/>
                <w:sz w:val="24"/>
                <w:bdr w:val="nil"/>
              </w:rPr>
              <w:t> </w:t>
            </w:r>
          </w:p>
          <w:p w:rsidR="008E281A" w:rsidRDefault="00D64F06">
            <w:pPr>
              <w:numPr>
                <w:ilvl w:val="0"/>
                <w:numId w:val="4"/>
              </w:numPr>
            </w:pPr>
            <w:r>
              <w:rPr>
                <w:i/>
                <w:iCs/>
                <w:sz w:val="24"/>
                <w:bdr w:val="nil"/>
              </w:rPr>
              <w:t>pěstovat úctu ke stáří</w:t>
            </w:r>
            <w:r w:rsidR="00AC6399">
              <w:rPr>
                <w:i/>
                <w:iCs/>
                <w:sz w:val="24"/>
                <w:bdr w:val="nil"/>
              </w:rPr>
              <w:t>,</w:t>
            </w:r>
            <w:r>
              <w:rPr>
                <w:i/>
                <w:iCs/>
                <w:sz w:val="24"/>
                <w:bdr w:val="nil"/>
              </w:rPr>
              <w:t> </w:t>
            </w:r>
          </w:p>
          <w:p w:rsidR="008E281A" w:rsidRDefault="00D64F06">
            <w:pPr>
              <w:numPr>
                <w:ilvl w:val="0"/>
                <w:numId w:val="4"/>
              </w:numPr>
            </w:pPr>
            <w:r>
              <w:rPr>
                <w:i/>
                <w:iCs/>
                <w:sz w:val="24"/>
                <w:bdr w:val="nil"/>
              </w:rPr>
              <w:t>vážit si svého zdraví a pečovat o ně</w:t>
            </w:r>
            <w:r w:rsidR="00AC6399">
              <w:rPr>
                <w:i/>
                <w:iCs/>
                <w:sz w:val="24"/>
                <w:bdr w:val="nil"/>
              </w:rPr>
              <w:t>,</w:t>
            </w:r>
            <w:r>
              <w:rPr>
                <w:i/>
                <w:iCs/>
                <w:sz w:val="24"/>
                <w:bdr w:val="nil"/>
              </w:rPr>
              <w:t> </w:t>
            </w:r>
          </w:p>
          <w:p w:rsidR="008E281A" w:rsidRDefault="00D64F06">
            <w:pPr>
              <w:numPr>
                <w:ilvl w:val="0"/>
                <w:numId w:val="4"/>
              </w:numPr>
            </w:pPr>
            <w:r>
              <w:rPr>
                <w:i/>
                <w:iCs/>
                <w:sz w:val="24"/>
                <w:bdr w:val="nil"/>
              </w:rPr>
              <w:t>lidi se zdravotním postižením vnímat jako sobě rovné</w:t>
            </w:r>
            <w:r w:rsidR="00AC6399">
              <w:rPr>
                <w:i/>
                <w:iCs/>
                <w:sz w:val="24"/>
                <w:bdr w:val="nil"/>
              </w:rPr>
              <w:t>,</w:t>
            </w:r>
            <w:r>
              <w:rPr>
                <w:i/>
                <w:iCs/>
                <w:sz w:val="24"/>
                <w:bdr w:val="nil"/>
              </w:rPr>
              <w:t> </w:t>
            </w:r>
          </w:p>
          <w:p w:rsidR="008E281A" w:rsidRDefault="00D64F06">
            <w:pPr>
              <w:numPr>
                <w:ilvl w:val="0"/>
                <w:numId w:val="4"/>
              </w:numPr>
              <w:spacing w:after="240"/>
            </w:pPr>
            <w:r>
              <w:rPr>
                <w:i/>
                <w:iCs/>
                <w:sz w:val="24"/>
                <w:bdr w:val="nil"/>
              </w:rPr>
              <w:t>klást důraz na rozvoj předmatematické a předčtenářské dovednosti, na výuku angličtiny hrou a na environmentální výchovu</w:t>
            </w:r>
            <w:r w:rsidR="00AC6399">
              <w:rPr>
                <w:i/>
                <w:iCs/>
                <w:sz w:val="24"/>
                <w:bdr w:val="nil"/>
              </w:rPr>
              <w:t>.</w:t>
            </w:r>
            <w:r>
              <w:rPr>
                <w:i/>
                <w:iCs/>
                <w:sz w:val="24"/>
                <w:bdr w:val="nil"/>
              </w:rPr>
              <w:t> </w:t>
            </w:r>
          </w:p>
        </w:tc>
      </w:tr>
    </w:tbl>
    <w:p w:rsidR="00AC6399" w:rsidRDefault="00AC6399">
      <w:pPr>
        <w:spacing w:before="240" w:after="240"/>
      </w:pPr>
    </w:p>
    <w:p w:rsidR="008E281A" w:rsidRPr="00D764BB" w:rsidRDefault="00D64F06">
      <w:pPr>
        <w:pStyle w:val="Nadpis2"/>
        <w:spacing w:before="299" w:after="299"/>
      </w:pPr>
      <w:bookmarkStart w:id="24" w:name="_Toc256000027"/>
      <w:r>
        <w:rPr>
          <w:bdr w:val="nil"/>
        </w:rPr>
        <w:lastRenderedPageBreak/>
        <w:t>Dlouhodobý plán školy</w:t>
      </w:r>
      <w:bookmarkEnd w:id="24"/>
      <w:r>
        <w:rPr>
          <w:bdr w:val="nil"/>
        </w:rPr>
        <w:t> </w:t>
      </w:r>
    </w:p>
    <w:p w:rsidR="00FA5313" w:rsidRDefault="00FA5313" w:rsidP="00FA5313">
      <w:pPr>
        <w:pStyle w:val="Nadpis2"/>
        <w:numPr>
          <w:ilvl w:val="0"/>
          <w:numId w:val="0"/>
        </w:numPr>
        <w:spacing w:before="299" w:after="299"/>
        <w:rPr>
          <w:b w:val="0"/>
          <w:color w:val="000000" w:themeColor="text1"/>
          <w:sz w:val="22"/>
          <w:szCs w:val="22"/>
        </w:rPr>
      </w:pPr>
      <w:r>
        <w:rPr>
          <w:b w:val="0"/>
          <w:color w:val="000000" w:themeColor="text1"/>
          <w:sz w:val="22"/>
          <w:szCs w:val="22"/>
        </w:rPr>
        <w:t>Pokračovat v aktivitách a činnostech již osvědčených a zaběhlých (akce s rodiči, spolupráce se ZŠ, vystoupení v domově pro seniory atd.)</w:t>
      </w:r>
      <w:r w:rsidR="00E47CD7">
        <w:rPr>
          <w:b w:val="0"/>
          <w:color w:val="000000" w:themeColor="text1"/>
          <w:sz w:val="22"/>
          <w:szCs w:val="22"/>
        </w:rPr>
        <w:t>.</w:t>
      </w:r>
    </w:p>
    <w:p w:rsidR="00FA5313" w:rsidRDefault="00FA5313" w:rsidP="008A0051">
      <w:pPr>
        <w:pStyle w:val="Nadpis2"/>
        <w:numPr>
          <w:ilvl w:val="0"/>
          <w:numId w:val="0"/>
        </w:numPr>
        <w:spacing w:before="240" w:beforeAutospacing="0" w:after="240" w:afterAutospacing="0"/>
        <w:rPr>
          <w:b w:val="0"/>
          <w:color w:val="000000" w:themeColor="text1"/>
          <w:sz w:val="22"/>
          <w:szCs w:val="22"/>
        </w:rPr>
      </w:pPr>
      <w:r>
        <w:rPr>
          <w:b w:val="0"/>
          <w:color w:val="000000" w:themeColor="text1"/>
          <w:sz w:val="22"/>
          <w:szCs w:val="22"/>
        </w:rPr>
        <w:t>Nadále podporovat individuální integraci, zvláště u dětí ze speciální třídy, které jsou schopny zvládnout v posledním roce předškolního vzdělávání přechod do běžné třídy. A to na vybranou část vzdělávacích činností nebo celkové umístění dítěte do běžné třídy.</w:t>
      </w:r>
    </w:p>
    <w:p w:rsidR="00FA5313" w:rsidRDefault="00FA5313" w:rsidP="008A0051">
      <w:pPr>
        <w:pStyle w:val="Nadpis2"/>
        <w:numPr>
          <w:ilvl w:val="0"/>
          <w:numId w:val="0"/>
        </w:numPr>
        <w:spacing w:before="240" w:beforeAutospacing="0" w:after="240" w:afterAutospacing="0"/>
        <w:rPr>
          <w:b w:val="0"/>
          <w:color w:val="000000" w:themeColor="text1"/>
          <w:sz w:val="22"/>
          <w:szCs w:val="22"/>
        </w:rPr>
      </w:pPr>
      <w:r>
        <w:rPr>
          <w:b w:val="0"/>
          <w:color w:val="000000" w:themeColor="text1"/>
          <w:sz w:val="22"/>
          <w:szCs w:val="22"/>
        </w:rPr>
        <w:t>Pokračovat v realizaci grantu „Šablony pro MŠ</w:t>
      </w:r>
      <w:r w:rsidR="00E47CD7">
        <w:rPr>
          <w:b w:val="0"/>
          <w:color w:val="000000" w:themeColor="text1"/>
          <w:sz w:val="22"/>
          <w:szCs w:val="22"/>
        </w:rPr>
        <w:t xml:space="preserve"> 2</w:t>
      </w:r>
      <w:r>
        <w:rPr>
          <w:b w:val="0"/>
          <w:color w:val="000000" w:themeColor="text1"/>
          <w:sz w:val="22"/>
          <w:szCs w:val="22"/>
        </w:rPr>
        <w:t>“</w:t>
      </w:r>
      <w:r w:rsidR="00E47CD7">
        <w:rPr>
          <w:b w:val="0"/>
          <w:color w:val="000000" w:themeColor="text1"/>
          <w:sz w:val="22"/>
          <w:szCs w:val="22"/>
        </w:rPr>
        <w:t>.</w:t>
      </w:r>
    </w:p>
    <w:p w:rsidR="00D764BB" w:rsidRPr="00FA5313" w:rsidRDefault="00FA5313" w:rsidP="008A0051">
      <w:pPr>
        <w:pStyle w:val="Nadpis2"/>
        <w:numPr>
          <w:ilvl w:val="0"/>
          <w:numId w:val="0"/>
        </w:numPr>
        <w:spacing w:before="240" w:beforeAutospacing="0" w:after="240" w:afterAutospacing="0"/>
        <w:rPr>
          <w:b w:val="0"/>
          <w:color w:val="000000" w:themeColor="text1"/>
          <w:sz w:val="22"/>
          <w:szCs w:val="22"/>
        </w:rPr>
      </w:pPr>
      <w:r>
        <w:rPr>
          <w:b w:val="0"/>
          <w:color w:val="000000" w:themeColor="text1"/>
          <w:sz w:val="22"/>
          <w:szCs w:val="22"/>
        </w:rPr>
        <w:t>Realizovat zateplení a novou fasádu budovy MŠ.</w:t>
      </w:r>
    </w:p>
    <w:p w:rsidR="008E281A" w:rsidRDefault="00D64F06" w:rsidP="008A0051">
      <w:pPr>
        <w:pStyle w:val="Nadpis2"/>
      </w:pPr>
      <w:bookmarkStart w:id="25" w:name="_Toc256000028"/>
      <w:r>
        <w:rPr>
          <w:bdr w:val="nil"/>
        </w:rPr>
        <w:t>Metody a formy vzdělávání</w:t>
      </w:r>
      <w:bookmarkEnd w:id="25"/>
      <w:r>
        <w:rPr>
          <w:bdr w:val="nil"/>
        </w:rPr>
        <w:t> </w:t>
      </w:r>
    </w:p>
    <w:p w:rsidR="008E281A" w:rsidRDefault="00D64F06">
      <w:pPr>
        <w:spacing w:before="240" w:after="240"/>
      </w:pPr>
      <w:r>
        <w:rPr>
          <w:bdr w:val="nil"/>
        </w:rPr>
        <w:t>Zařazovat takové způsoby a formy vzdělávací práce, které budou postavené na aktivní účasti dítěte (omezit předávání hotových poznatků) a zprostředkovávat dětem prožitky, u kterých dáváme přednost kvalitě před kvantitou. </w:t>
      </w:r>
    </w:p>
    <w:p w:rsidR="008E281A" w:rsidRDefault="00D64F06">
      <w:pPr>
        <w:spacing w:before="240" w:after="240"/>
      </w:pPr>
      <w:r>
        <w:rPr>
          <w:bdr w:val="nil"/>
        </w:rPr>
        <w:t>V praxi to znamená využívat: </w:t>
      </w:r>
    </w:p>
    <w:p w:rsidR="008E281A" w:rsidRDefault="00D64F06">
      <w:pPr>
        <w:spacing w:before="240" w:after="240"/>
      </w:pPr>
      <w:r>
        <w:rPr>
          <w:b/>
          <w:bCs/>
          <w:bdr w:val="nil"/>
        </w:rPr>
        <w:t>Situační učení </w:t>
      </w:r>
    </w:p>
    <w:p w:rsidR="008E281A" w:rsidRDefault="00D64F06">
      <w:pPr>
        <w:spacing w:before="240" w:after="240"/>
      </w:pPr>
      <w:r>
        <w:rPr>
          <w:bdr w:val="nil"/>
        </w:rPr>
        <w:t>Cílem pedagoga je využívat ke vzdělávání dětí všechny situace a činnosti, které v průběhu dne nastanou. Nezaměřovat se jen na didakticky řízenou činnost. </w:t>
      </w:r>
    </w:p>
    <w:p w:rsidR="008E281A" w:rsidRDefault="00D64F06">
      <w:pPr>
        <w:spacing w:before="240" w:after="240"/>
      </w:pPr>
      <w:r>
        <w:rPr>
          <w:bdr w:val="nil"/>
        </w:rPr>
        <w:t>​ </w:t>
      </w:r>
      <w:r>
        <w:rPr>
          <w:b/>
          <w:bCs/>
          <w:bdr w:val="nil"/>
        </w:rPr>
        <w:t>Prožitkové a kooperativní učení  </w:t>
      </w:r>
    </w:p>
    <w:p w:rsidR="008E281A" w:rsidRDefault="00D64F06">
      <w:pPr>
        <w:spacing w:before="240" w:after="240"/>
      </w:pPr>
      <w:r>
        <w:rPr>
          <w:bdr w:val="nil"/>
        </w:rPr>
        <w:t>Pohotově reagovat na dětské nápady, podněty a okamžité situace. Veškeré aktivity by měly obsahovat prvky hravosti a tvořivosti. </w:t>
      </w:r>
    </w:p>
    <w:p w:rsidR="008E281A" w:rsidRDefault="00D64F06">
      <w:pPr>
        <w:spacing w:before="240" w:after="240"/>
      </w:pPr>
      <w:r>
        <w:rPr>
          <w:b/>
          <w:bCs/>
          <w:bdr w:val="nil"/>
        </w:rPr>
        <w:t>Spontánní sociální učení </w:t>
      </w:r>
      <w:r>
        <w:rPr>
          <w:bdr w:val="nil"/>
        </w:rPr>
        <w:t> – poskytovat dětem vzory chování, které jsou založené na přirozené nápodobě. </w:t>
      </w:r>
    </w:p>
    <w:p w:rsidR="008E281A" w:rsidRDefault="00D64F06">
      <w:pPr>
        <w:spacing w:before="240" w:after="240"/>
      </w:pPr>
      <w:r>
        <w:rPr>
          <w:b/>
          <w:bCs/>
          <w:bdr w:val="nil"/>
        </w:rPr>
        <w:t>Prostředky ke správnému rozvoji hry: </w:t>
      </w:r>
    </w:p>
    <w:p w:rsidR="008E281A" w:rsidRDefault="00D64F06">
      <w:pPr>
        <w:spacing w:before="240" w:after="240"/>
      </w:pPr>
      <w:r>
        <w:rPr>
          <w:bdr w:val="nil"/>
        </w:rPr>
        <w:t>- pozorování jednotlivých dětí při hře s cílem poznávat stádium jejich vývoje</w:t>
      </w:r>
      <w:r w:rsidR="00AC6399">
        <w:rPr>
          <w:bdr w:val="nil"/>
        </w:rPr>
        <w:t>,</w:t>
      </w:r>
      <w:r>
        <w:rPr>
          <w:bdr w:val="nil"/>
        </w:rPr>
        <w:t> </w:t>
      </w:r>
    </w:p>
    <w:p w:rsidR="008E281A" w:rsidRDefault="00D64F06">
      <w:pPr>
        <w:spacing w:before="240" w:after="240"/>
      </w:pPr>
      <w:r>
        <w:rPr>
          <w:bdr w:val="nil"/>
        </w:rPr>
        <w:t>- dostatek funkčních a estetických hraček, předmětů ke hraní</w:t>
      </w:r>
      <w:r w:rsidR="00AC6399">
        <w:rPr>
          <w:bdr w:val="nil"/>
        </w:rPr>
        <w:t>,</w:t>
      </w:r>
      <w:r>
        <w:rPr>
          <w:bdr w:val="nil"/>
        </w:rPr>
        <w:t> </w:t>
      </w:r>
    </w:p>
    <w:p w:rsidR="008E281A" w:rsidRDefault="00D64F06">
      <w:pPr>
        <w:spacing w:before="240" w:after="240"/>
      </w:pPr>
      <w:r>
        <w:rPr>
          <w:bdr w:val="nil"/>
        </w:rPr>
        <w:t>- bezpečné prostředí odpovídající potřebám hry</w:t>
      </w:r>
      <w:r w:rsidR="00AC6399">
        <w:rPr>
          <w:bdr w:val="nil"/>
        </w:rPr>
        <w:t>,</w:t>
      </w:r>
      <w:r>
        <w:rPr>
          <w:bdr w:val="nil"/>
        </w:rPr>
        <w:t> </w:t>
      </w:r>
    </w:p>
    <w:p w:rsidR="008E281A" w:rsidRDefault="00D64F06">
      <w:pPr>
        <w:spacing w:before="240" w:after="240"/>
      </w:pPr>
      <w:r>
        <w:rPr>
          <w:bdr w:val="nil"/>
        </w:rPr>
        <w:t>- oblečení, které nebrání hře</w:t>
      </w:r>
      <w:r w:rsidR="00AC6399">
        <w:rPr>
          <w:bdr w:val="nil"/>
        </w:rPr>
        <w:t>,</w:t>
      </w:r>
      <w:r>
        <w:rPr>
          <w:bdr w:val="nil"/>
        </w:rPr>
        <w:t> </w:t>
      </w:r>
    </w:p>
    <w:p w:rsidR="008E281A" w:rsidRDefault="00D64F06">
      <w:pPr>
        <w:spacing w:before="240" w:after="240"/>
      </w:pPr>
      <w:r>
        <w:rPr>
          <w:bdr w:val="nil"/>
        </w:rPr>
        <w:lastRenderedPageBreak/>
        <w:t>- dostatek prostoru</w:t>
      </w:r>
      <w:r w:rsidR="00AC6399">
        <w:rPr>
          <w:bdr w:val="nil"/>
        </w:rPr>
        <w:t>,</w:t>
      </w:r>
      <w:r>
        <w:rPr>
          <w:bdr w:val="nil"/>
        </w:rPr>
        <w:t> </w:t>
      </w:r>
    </w:p>
    <w:p w:rsidR="008E281A" w:rsidRDefault="00D64F06">
      <w:pPr>
        <w:spacing w:before="240" w:after="240"/>
      </w:pPr>
      <w:r>
        <w:rPr>
          <w:bdr w:val="nil"/>
        </w:rPr>
        <w:t>- dostatek času hrát si a hru dokončit, mít možnost ve hře pokračovat</w:t>
      </w:r>
      <w:r w:rsidR="00AC6399">
        <w:rPr>
          <w:bdr w:val="nil"/>
        </w:rPr>
        <w:t>,</w:t>
      </w:r>
      <w:r>
        <w:rPr>
          <w:bdr w:val="nil"/>
        </w:rPr>
        <w:t> </w:t>
      </w:r>
    </w:p>
    <w:p w:rsidR="008E281A" w:rsidRDefault="00D64F06">
      <w:pPr>
        <w:spacing w:before="240" w:after="240"/>
      </w:pPr>
      <w:r>
        <w:rPr>
          <w:bdr w:val="nil"/>
        </w:rPr>
        <w:t>- napomáhat hře volbou a navozováním situací, které podnítí začátek, popřípadě průběh hry</w:t>
      </w:r>
      <w:r w:rsidR="00AC6399">
        <w:rPr>
          <w:bdr w:val="nil"/>
        </w:rPr>
        <w:t>.</w:t>
      </w:r>
      <w:r>
        <w:rPr>
          <w:bdr w:val="nil"/>
        </w:rPr>
        <w:t> </w:t>
      </w:r>
    </w:p>
    <w:p w:rsidR="008E281A" w:rsidRDefault="00D64F06">
      <w:pPr>
        <w:spacing w:before="240" w:after="240"/>
      </w:pPr>
      <w:r>
        <w:rPr>
          <w:b/>
          <w:bCs/>
          <w:bdr w:val="nil"/>
        </w:rPr>
        <w:t>Integrovaný přístup ke vzdělávání </w:t>
      </w:r>
    </w:p>
    <w:p w:rsidR="008E281A" w:rsidRDefault="00D64F06">
      <w:pPr>
        <w:spacing w:before="240" w:after="240"/>
      </w:pPr>
      <w:r>
        <w:rPr>
          <w:bdr w:val="nil"/>
        </w:rPr>
        <w:t>Probíhá na základě integrovaných bloků, ve kterých se nerozlišují vzdělávací oblasti, ale nabízejí dítěti činnosti v přirozených souvislostech. </w:t>
      </w:r>
    </w:p>
    <w:p w:rsidR="008E281A" w:rsidRDefault="00D64F06">
      <w:pPr>
        <w:spacing w:before="240" w:after="240"/>
      </w:pPr>
      <w:r>
        <w:rPr>
          <w:b/>
          <w:bCs/>
          <w:bdr w:val="nil"/>
        </w:rPr>
        <w:t>Ve speciální třídě </w:t>
      </w:r>
      <w:r>
        <w:rPr>
          <w:bdr w:val="nil"/>
        </w:rPr>
        <w:t xml:space="preserve"> jsou děti vzdělávány podle individuálních vzdělávacích plánů v souladu s jejich potřebami. </w:t>
      </w:r>
    </w:p>
    <w:p w:rsidR="008E281A" w:rsidRDefault="00D64F06">
      <w:pPr>
        <w:spacing w:before="240" w:after="240"/>
      </w:pPr>
      <w:r>
        <w:rPr>
          <w:bdr w:val="nil"/>
        </w:rPr>
        <w:t>U dětí s vadami řeči je prováděna individuální logopedická péče ve spolupráci</w:t>
      </w:r>
      <w:r w:rsidR="00CB336E">
        <w:rPr>
          <w:bdr w:val="nil"/>
        </w:rPr>
        <w:t xml:space="preserve"> s  </w:t>
      </w:r>
      <w:r>
        <w:rPr>
          <w:bdr w:val="nil"/>
        </w:rPr>
        <w:t>SPC a</w:t>
      </w:r>
      <w:r w:rsidR="00CB336E">
        <w:rPr>
          <w:bdr w:val="nil"/>
        </w:rPr>
        <w:t xml:space="preserve">  </w:t>
      </w:r>
      <w:r>
        <w:rPr>
          <w:bdr w:val="nil"/>
        </w:rPr>
        <w:t>rodiči. </w:t>
      </w:r>
    </w:p>
    <w:p w:rsidR="008E281A" w:rsidRDefault="00D64F06">
      <w:pPr>
        <w:spacing w:before="240" w:after="240"/>
      </w:pPr>
      <w:r>
        <w:rPr>
          <w:b/>
          <w:bCs/>
          <w:bdr w:val="nil"/>
        </w:rPr>
        <w:t>Děti, které mají OŠD </w:t>
      </w:r>
      <w:r>
        <w:rPr>
          <w:bdr w:val="nil"/>
        </w:rPr>
        <w:t xml:space="preserve"> pracují podle individuálních vzdělávacích plánů. To se týká i dětí talentovaných. </w:t>
      </w:r>
    </w:p>
    <w:p w:rsidR="008E281A" w:rsidRDefault="00D64F06">
      <w:pPr>
        <w:spacing w:before="240" w:after="240"/>
      </w:pPr>
      <w:r>
        <w:rPr>
          <w:bdr w:val="nil"/>
        </w:rPr>
        <w:t>Využívat materiál  </w:t>
      </w:r>
      <w:r>
        <w:rPr>
          <w:b/>
          <w:bCs/>
          <w:bdr w:val="nil"/>
        </w:rPr>
        <w:t>„Konkretizované výstupy“, </w:t>
      </w:r>
      <w:r>
        <w:rPr>
          <w:bdr w:val="nil"/>
        </w:rPr>
        <w:t xml:space="preserve"> jako doplněk TVP. </w:t>
      </w:r>
    </w:p>
    <w:p w:rsidR="008E281A" w:rsidRDefault="00D64F06">
      <w:pPr>
        <w:spacing w:before="240" w:after="240"/>
      </w:pPr>
      <w:r>
        <w:rPr>
          <w:bdr w:val="nil"/>
        </w:rPr>
        <w:t>Uplatňovat integrovaný přístup ke vzdělávání. </w:t>
      </w:r>
    </w:p>
    <w:p w:rsidR="008E281A" w:rsidRDefault="00D64F06">
      <w:pPr>
        <w:spacing w:before="240" w:after="240"/>
      </w:pPr>
      <w:r>
        <w:rPr>
          <w:b/>
          <w:bCs/>
          <w:bdr w:val="nil"/>
        </w:rPr>
        <w:t>Činnosti řízené učitelem či dítětem </w:t>
      </w:r>
      <w:r>
        <w:rPr>
          <w:bdr w:val="nil"/>
        </w:rPr>
        <w:t xml:space="preserve"> - hudební činnosti, výtvarné činnosti a pohybové činnosti. </w:t>
      </w:r>
    </w:p>
    <w:p w:rsidR="008E281A" w:rsidRDefault="00D64F06">
      <w:pPr>
        <w:spacing w:before="240" w:after="240"/>
      </w:pPr>
      <w:r>
        <w:rPr>
          <w:b/>
          <w:bCs/>
          <w:bdr w:val="nil"/>
        </w:rPr>
        <w:t>Samostatné činnosti </w:t>
      </w:r>
      <w:r>
        <w:rPr>
          <w:bdr w:val="nil"/>
        </w:rPr>
        <w:t xml:space="preserve"> - nabízíme dětem dostatečné množství aktivit a činností, ze kterých mají možnost si vybrat dle vlastního uvážení. Děti vedeme k samostatnému organizování hry. </w:t>
      </w:r>
    </w:p>
    <w:p w:rsidR="00AC6399" w:rsidRPr="008A0051" w:rsidRDefault="00D64F06">
      <w:pPr>
        <w:spacing w:before="240" w:after="240"/>
        <w:rPr>
          <w:bdr w:val="nil"/>
        </w:rPr>
      </w:pPr>
      <w:r>
        <w:rPr>
          <w:b/>
          <w:bCs/>
          <w:bdr w:val="nil"/>
        </w:rPr>
        <w:t>„Povídánky“ </w:t>
      </w:r>
      <w:r>
        <w:rPr>
          <w:bdr w:val="nil"/>
        </w:rPr>
        <w:t xml:space="preserve"> - děti se každé ráno schází v komunitním kruhu a vyprávějí si zážitky, své pocity, nápady na činnosti. Diskutují o problémech, řeší různé situace, seznamují se s programem dne </w:t>
      </w:r>
      <w:r w:rsidR="00AC6399">
        <w:rPr>
          <w:bdr w:val="nil"/>
        </w:rPr>
        <w:br/>
      </w:r>
      <w:r>
        <w:rPr>
          <w:bdr w:val="nil"/>
        </w:rPr>
        <w:t>a nabídkou činností ze kterých si mohou vybírat. Na konci činností se snaží zhodnotit průběh své práce, hry (co se jim podařilo x nepodařilo, co se jim líbilo x nelíbilo, povedlo x nepovedlo). </w:t>
      </w:r>
    </w:p>
    <w:p w:rsidR="008E281A" w:rsidRDefault="00D64F06">
      <w:pPr>
        <w:spacing w:before="240" w:after="240"/>
      </w:pPr>
      <w:r>
        <w:rPr>
          <w:b/>
          <w:bCs/>
          <w:bdr w:val="nil"/>
        </w:rPr>
        <w:t>Formy vzdělávací práce: </w:t>
      </w:r>
    </w:p>
    <w:p w:rsidR="008E281A" w:rsidRDefault="00D64F06">
      <w:pPr>
        <w:spacing w:before="240" w:after="240"/>
      </w:pPr>
      <w:r>
        <w:rPr>
          <w:bdr w:val="nil"/>
        </w:rPr>
        <w:t>Individuální hry, skupinové, kolektivní, společné akce s rodiči a prarodiči, oslavy, pobyty v přírodě, kulturní představení. </w:t>
      </w:r>
    </w:p>
    <w:p w:rsidR="008E281A" w:rsidRDefault="00D64F06">
      <w:pPr>
        <w:spacing w:before="240" w:after="240"/>
      </w:pPr>
      <w:r>
        <w:rPr>
          <w:bdr w:val="nil"/>
        </w:rPr>
        <w:t>Klademe důraz na vyvážení všech činností. Jak řízených, tak i spontá</w:t>
      </w:r>
      <w:r w:rsidR="00AC6399">
        <w:rPr>
          <w:bdr w:val="nil"/>
        </w:rPr>
        <w:t>n</w:t>
      </w:r>
      <w:r>
        <w:rPr>
          <w:bdr w:val="nil"/>
        </w:rPr>
        <w:t>ních. U činností spontánních se snažíme nabídnout dítěti širokou nabídku aktivit, pomůcek a hraček, ze kterých si může vybrat a tím tak rozvíjet své dovednosti, schopnosti a zájmy. </w:t>
      </w:r>
    </w:p>
    <w:p w:rsidR="008E281A" w:rsidRDefault="00D64F06">
      <w:pPr>
        <w:pStyle w:val="Nadpis2"/>
        <w:spacing w:before="299" w:after="299"/>
      </w:pPr>
      <w:bookmarkStart w:id="26" w:name="_Toc256000029"/>
      <w:r>
        <w:rPr>
          <w:bdr w:val="nil"/>
        </w:rPr>
        <w:lastRenderedPageBreak/>
        <w:t>Zajištění vzdělávání dětí se speciálními vzdělávacími potřebami a dětí nadaných</w:t>
      </w:r>
      <w:bookmarkEnd w:id="26"/>
      <w:r>
        <w:rPr>
          <w:bdr w:val="nil"/>
        </w:rPr>
        <w:t> </w:t>
      </w:r>
    </w:p>
    <w:p w:rsidR="008E281A" w:rsidRDefault="00D64F06">
      <w:r>
        <w:rPr>
          <w:b/>
          <w:bCs/>
          <w:bdr w:val="nil"/>
        </w:rPr>
        <w:t>Pravidla a průběh tvorby, realizace a vyhodnocení PLPP:  </w:t>
      </w:r>
    </w:p>
    <w:p w:rsidR="008E281A" w:rsidRDefault="00D64F06">
      <w:pPr>
        <w:spacing w:before="240" w:after="240"/>
      </w:pPr>
      <w:r>
        <w:rPr>
          <w:bdr w:val="nil"/>
        </w:rPr>
        <w:t>Při vzdělávání dětí se speciálně vzdělávacími potřebami zahrnujeme do všech vzdělávacích činností všechna přiznaná podpůrná opatření. ŠVP je podkladem pro zpracování pro podpůrné opatření prvního stupně - PLPP (zpracováváme samostatně). </w:t>
      </w:r>
    </w:p>
    <w:p w:rsidR="008E281A" w:rsidRDefault="00D64F06">
      <w:pPr>
        <w:spacing w:before="240" w:after="240"/>
      </w:pPr>
      <w:r>
        <w:rPr>
          <w:bdr w:val="nil"/>
        </w:rPr>
        <w:t>PLPP - vypracují pedagogové ze třídy, do které dochází dítě s problémy a obtížemi v chování, vzdělávání. V plánu stručně popisují, kde má dítě problémy, jaké zvolí postupy a metody práce. Průběžně jsou zaznam</w:t>
      </w:r>
      <w:r w:rsidR="00336920">
        <w:rPr>
          <w:bdr w:val="nil"/>
        </w:rPr>
        <w:t>enávány výsledky a úspěchy. Po 3</w:t>
      </w:r>
      <w:r w:rsidR="00AC6399">
        <w:rPr>
          <w:bdr w:val="nil"/>
        </w:rPr>
        <w:t xml:space="preserve"> </w:t>
      </w:r>
      <w:r w:rsidR="00DF015B">
        <w:rPr>
          <w:bdr w:val="nil"/>
        </w:rPr>
        <w:t>měsících,</w:t>
      </w:r>
      <w:r w:rsidR="00AC6399">
        <w:rPr>
          <w:bdr w:val="nil"/>
        </w:rPr>
        <w:t xml:space="preserve"> </w:t>
      </w:r>
      <w:r>
        <w:rPr>
          <w:bdr w:val="nil"/>
        </w:rPr>
        <w:t xml:space="preserve">pokud nedochází </w:t>
      </w:r>
      <w:r w:rsidR="00AC6399">
        <w:rPr>
          <w:bdr w:val="nil"/>
        </w:rPr>
        <w:br/>
      </w:r>
      <w:r>
        <w:rPr>
          <w:bdr w:val="nil"/>
        </w:rPr>
        <w:t xml:space="preserve">k </w:t>
      </w:r>
      <w:r w:rsidR="008A0051">
        <w:rPr>
          <w:bdr w:val="nil"/>
        </w:rPr>
        <w:t xml:space="preserve">očekávanému zlepšení, doporučuje </w:t>
      </w:r>
      <w:r>
        <w:rPr>
          <w:bdr w:val="nil"/>
        </w:rPr>
        <w:t>škola zákonnému zástupci dítěte návštěvu školského poradenského zařízení (PPP, SPC).  </w:t>
      </w:r>
    </w:p>
    <w:p w:rsidR="008E281A" w:rsidRDefault="00D64F06">
      <w:r>
        <w:rPr>
          <w:b/>
          <w:bCs/>
          <w:bdr w:val="nil"/>
        </w:rPr>
        <w:t>Pravidla a průběh tvorby, realizace a vyhodnocení IVP:  </w:t>
      </w:r>
    </w:p>
    <w:p w:rsidR="008E281A" w:rsidRDefault="00D64F06">
      <w:pPr>
        <w:spacing w:before="240" w:after="240"/>
      </w:pPr>
      <w:r>
        <w:rPr>
          <w:bdr w:val="nil"/>
        </w:rPr>
        <w:t>Při vzdělávání dětí se speciálně vzdělávacími potřebami zahrnujeme do všech vzdělávacích činností všechna přiznaná podpůrná opatření. ŠVP je podkladem pro zpracování pro podpůrné opatření od druhého stupně - IVP (zpracovává speciální pedagog na základě doporučení ŠPZ).  </w:t>
      </w:r>
    </w:p>
    <w:p w:rsidR="008E281A" w:rsidRDefault="00D64F06" w:rsidP="00AC6399">
      <w:pPr>
        <w:spacing w:before="240" w:after="240"/>
      </w:pPr>
      <w:r>
        <w:rPr>
          <w:bdr w:val="nil"/>
        </w:rPr>
        <w:t xml:space="preserve">V plánu je stručně popsáno, kde má dítě problémy, jaké jsou zvoleny doporučené postupy </w:t>
      </w:r>
      <w:r w:rsidR="00AC6399">
        <w:rPr>
          <w:bdr w:val="nil"/>
        </w:rPr>
        <w:br/>
      </w:r>
      <w:r>
        <w:rPr>
          <w:bdr w:val="nil"/>
        </w:rPr>
        <w:t>a metody práce. Průběžně jsou zaznamenávány výsledky a úspěchy. Minimálně 1x za rok je zákonný zástupce písemně informován o výsledcích vzdělávání svého dítěte.    </w:t>
      </w:r>
    </w:p>
    <w:p w:rsidR="008E281A" w:rsidRDefault="00D64F06">
      <w:pPr>
        <w:pStyle w:val="Nadpis2"/>
        <w:spacing w:before="299" w:after="299"/>
      </w:pPr>
      <w:bookmarkStart w:id="27" w:name="_Toc256000030"/>
      <w:r>
        <w:rPr>
          <w:bdr w:val="nil"/>
        </w:rPr>
        <w:t>Zajištění průběhu vzdělávání dětí od dvou do tří let</w:t>
      </w:r>
      <w:bookmarkEnd w:id="27"/>
      <w:r>
        <w:rPr>
          <w:bdr w:val="nil"/>
        </w:rPr>
        <w:t> </w:t>
      </w:r>
    </w:p>
    <w:p w:rsidR="00AC6399" w:rsidRDefault="00D64F06">
      <w:pPr>
        <w:spacing w:before="240" w:after="240"/>
        <w:rPr>
          <w:bdr w:val="nil"/>
        </w:rPr>
      </w:pPr>
      <w:r>
        <w:rPr>
          <w:bdr w:val="nil"/>
        </w:rPr>
        <w:t xml:space="preserve">Předškolní vzdělávání lze organizovat pro děti od dvou let věku. Dvouleté dítě projevuje velkou touhu po poznání, experimentuje, objevuje. Poznává všemi smysly. V pohybových aktivitách je méně obratné. Proti starším dětem má výrazně méně zkušeností. Rozdíly v jednotlivých oblastech vývoje dětí tohoto věku jsou velmi </w:t>
      </w:r>
      <w:r w:rsidR="00AC6399">
        <w:rPr>
          <w:bdr w:val="nil"/>
        </w:rPr>
        <w:t>rozdílné</w:t>
      </w:r>
      <w:r>
        <w:rPr>
          <w:bdr w:val="nil"/>
        </w:rPr>
        <w:t>. </w:t>
      </w:r>
    </w:p>
    <w:p w:rsidR="00AC6399" w:rsidRDefault="00D64F06">
      <w:pPr>
        <w:spacing w:before="240" w:after="240"/>
        <w:rPr>
          <w:bdr w:val="nil"/>
        </w:rPr>
      </w:pPr>
      <w:r>
        <w:rPr>
          <w:bdr w:val="nil"/>
        </w:rPr>
        <w:t>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w:t>
      </w:r>
    </w:p>
    <w:p w:rsidR="008E281A" w:rsidRPr="00AC6399" w:rsidRDefault="00D64F06">
      <w:pPr>
        <w:spacing w:before="240" w:after="240"/>
        <w:rPr>
          <w:bdr w:val="nil"/>
        </w:rPr>
      </w:pPr>
      <w:r>
        <w:rPr>
          <w:bdr w:val="nil"/>
        </w:rPr>
        <w:t>Nejvíce využíváme učení nápodobou, situační učení, vlastní prožitek a především hru. </w:t>
      </w:r>
    </w:p>
    <w:p w:rsidR="008E281A" w:rsidRDefault="00D64F06">
      <w:pPr>
        <w:spacing w:before="240" w:after="240"/>
      </w:pPr>
      <w:r>
        <w:rPr>
          <w:bdr w:val="nil"/>
        </w:rPr>
        <w:t>Často opakujeme činnosti, zachováváme pravidelné rituály. </w:t>
      </w:r>
    </w:p>
    <w:p w:rsidR="008E281A" w:rsidRDefault="00D64F06">
      <w:pPr>
        <w:spacing w:before="240" w:after="240"/>
      </w:pPr>
      <w:r>
        <w:rPr>
          <w:bdr w:val="nil"/>
        </w:rPr>
        <w:lastRenderedPageBreak/>
        <w:t>Citlivě nabízíme střídání nabídky činností, trénování návyků a praktických dovedností, ponecháváme co největší prostor pro volné hry a pohybové aktivity.</w:t>
      </w:r>
    </w:p>
    <w:p w:rsidR="008E281A" w:rsidRDefault="008E281A">
      <w:pPr>
        <w:pStyle w:val="Nadpis1"/>
        <w:spacing w:before="322" w:after="322"/>
        <w:sectPr w:rsidR="008E281A">
          <w:type w:val="nextColumn"/>
          <w:pgSz w:w="11906" w:h="16838"/>
          <w:pgMar w:top="1440" w:right="1325" w:bottom="1440" w:left="1800" w:header="720" w:footer="720" w:gutter="0"/>
          <w:cols w:space="720"/>
        </w:sectPr>
      </w:pPr>
    </w:p>
    <w:p w:rsidR="008E281A" w:rsidRDefault="00D64F06">
      <w:pPr>
        <w:pStyle w:val="Nadpis1"/>
        <w:spacing w:before="322" w:after="322"/>
        <w:rPr>
          <w:bdr w:val="nil"/>
        </w:rPr>
      </w:pPr>
      <w:bookmarkStart w:id="28" w:name="_Toc256000032"/>
      <w:r>
        <w:rPr>
          <w:bdr w:val="nil"/>
        </w:rPr>
        <w:lastRenderedPageBreak/>
        <w:t>Vzdělávací obsah</w:t>
      </w:r>
      <w:bookmarkEnd w:id="28"/>
      <w:r>
        <w:rPr>
          <w:bdr w:val="nil"/>
        </w:rPr>
        <w:t> </w:t>
      </w:r>
    </w:p>
    <w:p w:rsidR="008E281A" w:rsidRDefault="00D64F06">
      <w:pPr>
        <w:pStyle w:val="Nadpis2"/>
        <w:spacing w:before="299" w:after="299"/>
      </w:pPr>
      <w:bookmarkStart w:id="29" w:name="_Toc256000033"/>
      <w:r>
        <w:rPr>
          <w:bdr w:val="nil"/>
        </w:rPr>
        <w:t>Principy a metody vzdělávání</w:t>
      </w:r>
      <w:bookmarkEnd w:id="29"/>
      <w:r>
        <w:rPr>
          <w:bdr w:val="nil"/>
        </w:rPr>
        <w:t> </w:t>
      </w:r>
    </w:p>
    <w:p w:rsidR="008E281A" w:rsidRDefault="00D64F06">
      <w:pPr>
        <w:spacing w:before="240" w:after="240"/>
      </w:pPr>
      <w:r>
        <w:rPr>
          <w:bdr w:val="nil"/>
        </w:rPr>
        <w:t>Vzdělávací působení vychází z pedagogické analýzy – z pozorování a uvědomění si individuálních potřeb a zájmů dítěte, ze znalostí jeho aktuálního psychického stavu i konkrétní životní a sociální situace. </w:t>
      </w:r>
    </w:p>
    <w:p w:rsidR="008E281A" w:rsidRDefault="00D64F06">
      <w:pPr>
        <w:spacing w:before="240" w:after="240"/>
      </w:pPr>
      <w:r>
        <w:rPr>
          <w:bdr w:val="nil"/>
        </w:rPr>
        <w:t>V dostatečné míře je uplatňováno situační učení, které vytváří a využívá situace, poskytující dětem srozumitelné praktické ukázky životních souvislostí. </w:t>
      </w:r>
    </w:p>
    <w:p w:rsidR="008E281A" w:rsidRDefault="00D64F06">
      <w:pPr>
        <w:spacing w:before="240" w:after="240"/>
      </w:pPr>
      <w:r>
        <w:rPr>
          <w:bdr w:val="nil"/>
        </w:rPr>
        <w:t>Významnou roli hraje spontánní sociální učení, založené na principu přirozené nápodoby. Snažíme se tedy poskytovat dostatek vhodných vzorů chování a postojů a vést děti k využívání daných situací. </w:t>
      </w:r>
    </w:p>
    <w:p w:rsidR="008E281A" w:rsidRDefault="00D64F06">
      <w:pPr>
        <w:spacing w:before="240" w:after="240"/>
      </w:pPr>
      <w:r>
        <w:rPr>
          <w:bdr w:val="nil"/>
        </w:rPr>
        <w:t>Při realizaci ŠVP jsou uplatňovány aktivity spontánní i řízené, vzájemně provázané a vyvážené, často formou didakticky zacílené činnosti, která je přímo či nepřímo motivovaná a v níž bude zastoupeno spontánní i záměrné učení. </w:t>
      </w:r>
    </w:p>
    <w:p w:rsidR="008E281A" w:rsidRDefault="00D64F06">
      <w:pPr>
        <w:spacing w:before="240" w:after="240"/>
      </w:pPr>
      <w:r>
        <w:rPr>
          <w:bdr w:val="nil"/>
        </w:rPr>
        <w:t>Vzdělání probíhá na základě integrovaných bloků (IB), které vychází ze života dětí, jsou pro ně zajímavé a užitečné. Poskytují dětem širokou škálu různých aktivit a nabízí jim hlubší prožitek. </w:t>
      </w:r>
    </w:p>
    <w:p w:rsidR="008E281A" w:rsidRDefault="00D64F06">
      <w:pPr>
        <w:spacing w:before="240" w:after="240"/>
      </w:pPr>
      <w:r>
        <w:rPr>
          <w:bdr w:val="nil"/>
        </w:rPr>
        <w:t>Vhodnou metodou je prožitkové a kooperativní učení hrovými činnostmi dětí, které jsou založeny na přímých zážitcích dítěte, podporují dětskou zvídavost a potřebu objevovat, podněcují radost dítěte z učení a z poznávání. Probíhá zpravidla v menší skupině nebo individuálně. Na prožitkové učení je v našem ŠVP kladen velký důraz, dítě si osvojuje poznatky formou přímého prožitku. </w:t>
      </w:r>
    </w:p>
    <w:p w:rsidR="008E281A" w:rsidRDefault="00D64F06">
      <w:pPr>
        <w:spacing w:before="240" w:after="240"/>
      </w:pPr>
      <w:r>
        <w:rPr>
          <w:bdr w:val="nil"/>
        </w:rPr>
        <w:t>Dítě se učí na základě své interakce s okolím a svou vlastní prožitou zkušeností. Vzdělávací činnosti zakládáme na přímých zážitcích dítěte. Vycházíme z jeho samostatné činnosti a individuální volby, z dětské zvídavosti, z potřeby objevovat nové a experimentovat. Využíváme spontánních nápadů, dáváme dětem dostatek prostoru pro jejich aktivitu, umožňujeme dětem projevit se, bavit se. Vytváříme proto prostředí podnětné, zajímavé a obsahově bohaté. Všechny aktivity obsahují prvky hry a tvořivosti, podněcují radost z učení, umožňují získávat nové poznatky, získávat zkušenosti a ovládat další dovednosti, které přispívají k rozvoji schopností dítěte, porozumění sobě i světu, jež nás obklopuje. </w:t>
      </w:r>
    </w:p>
    <w:p w:rsidR="008E281A" w:rsidRDefault="00D64F06">
      <w:pPr>
        <w:spacing w:before="240" w:after="240"/>
      </w:pPr>
      <w:r>
        <w:rPr>
          <w:bdr w:val="nil"/>
        </w:rPr>
        <w:t>Dítě musí mít možnost prožít si uspokojení z úspěchu a z překonávání překážek.</w:t>
      </w:r>
      <w:r w:rsidR="00290B54">
        <w:rPr>
          <w:bdr w:val="nil"/>
        </w:rPr>
        <w:t xml:space="preserve"> </w:t>
      </w:r>
      <w:r>
        <w:rPr>
          <w:bdr w:val="nil"/>
        </w:rPr>
        <w:t xml:space="preserve">Musí se učit vnímat sama sebe jako plnohodnotného a schopného jedince, který je svým okolím uznáván </w:t>
      </w:r>
      <w:r w:rsidR="00290B54">
        <w:rPr>
          <w:bdr w:val="nil"/>
        </w:rPr>
        <w:br/>
      </w:r>
      <w:r>
        <w:rPr>
          <w:bdr w:val="nil"/>
        </w:rPr>
        <w:t>a přijímán. </w:t>
      </w:r>
    </w:p>
    <w:p w:rsidR="008E281A" w:rsidRDefault="00D64F06">
      <w:pPr>
        <w:spacing w:before="240" w:after="240"/>
      </w:pPr>
      <w:r>
        <w:rPr>
          <w:bdr w:val="nil"/>
        </w:rPr>
        <w:t xml:space="preserve">Základem je promyšlené a připravené prostředí. Ráno zpravidla začínáme v komunitním kruhu – „povídánky“. Plánovanou vzdělávací nabídku vedeme tak, aby na sebe činnosti navazovaly buď na </w:t>
      </w:r>
      <w:r>
        <w:rPr>
          <w:bdr w:val="nil"/>
        </w:rPr>
        <w:lastRenderedPageBreak/>
        <w:t xml:space="preserve">základě tématu, nebo příčinné souvislosti. Po dokončení činností vedeme děti k hodnotícímu rozhovoru. Nezapomínáme na pohybovou aktivitu, kterou zařazujeme i při pobytu venku. </w:t>
      </w:r>
      <w:r w:rsidR="00290B54">
        <w:rPr>
          <w:bdr w:val="nil"/>
        </w:rPr>
        <w:br/>
      </w:r>
      <w:r>
        <w:rPr>
          <w:bdr w:val="nil"/>
        </w:rPr>
        <w:t>V závěru IB je vždy vhodné poznatky shrnout, zopakovat a využít produktů jejich činností. </w:t>
      </w:r>
    </w:p>
    <w:p w:rsidR="008E281A" w:rsidRDefault="00D64F06">
      <w:pPr>
        <w:spacing w:before="240" w:after="240"/>
      </w:pPr>
      <w:r>
        <w:rPr>
          <w:bdr w:val="nil"/>
        </w:rPr>
        <w:t xml:space="preserve">Nabízíme vhodné vzdělávací prostředí, vstřícné, podnětné, zajímavé a obsahově bohaté. Chceme </w:t>
      </w:r>
      <w:r w:rsidR="00290B54">
        <w:rPr>
          <w:bdr w:val="nil"/>
        </w:rPr>
        <w:br/>
      </w:r>
      <w:r>
        <w:rPr>
          <w:bdr w:val="nil"/>
        </w:rPr>
        <w:t>i nadále zaměstnávat a bavit děti přirozeným dětským způsobem, aby se cítily jistě, bezpečně, radostně a spokojeně. </w:t>
      </w:r>
    </w:p>
    <w:p w:rsidR="008E281A" w:rsidRDefault="00D64F06">
      <w:pPr>
        <w:spacing w:before="240" w:after="240"/>
      </w:pPr>
      <w:r>
        <w:rPr>
          <w:bdr w:val="nil"/>
        </w:rPr>
        <w:t>Základem je vytvoření pohody v naší mateřské škole. Respektujeme potřeby dětí, odpovídající jejich věku, i jejich individuální a specifické projevy. Hlavní naší činností je hra. Je to výrazná seberozvíjející činnost pro svoji spontánnost. Rozvíjí všechny schopnosti předškolního dítěte. Dítě se cítí ve hře bezpečně a efektivně se učí a získává nové zkušenosti. Ze hry dítěte můžeme soudit, jak si bude počínat v jiných, vývojově pozdějších činnostech. Podoba hry se během vývoje mění, dítě předškolního věku projde několika stádii. Při volné hře má dítě možnost vybrat si podle vlastní vůle hru, která je mu nejbližší, kde se může projevit a uplatnit se i ve vedoucí roli (hry námětové, konstruktivní, skládání…). Zařazujeme také hry řízené - jedná se o hry řízené učitelem (hudebně pohybové hry, pohybové hry, smyslové hry, hry didaktické…). Kromě základních her má velký význam hra kooperativní, kterou často vybíráme pro splnění společného, všemi žádoucího cíle. Dalšími metodami jsou hry simulační, kdy si hrajeme „jako“, situační, kdy hrou řešíme problém v navozené situaci, inscenační, kdy si hrajeme dle předlohy smyšlených příběhů, klasických příběhů a pohádek, básniček nebo říkadel. Tyto hry je vhodné předkládat metodou tvořivých dramatických činností. </w:t>
      </w:r>
    </w:p>
    <w:p w:rsidR="008E281A" w:rsidRDefault="00D64F06">
      <w:pPr>
        <w:spacing w:before="240" w:after="240"/>
      </w:pPr>
      <w:r>
        <w:rPr>
          <w:bdr w:val="nil"/>
        </w:rPr>
        <w:t xml:space="preserve">Jmenované druhy her nabízíme dle potřeby v individuální, skupinové nebo frontální formě, vždy však s ohledem na individualitu dítěte. Jen tak jsme schopny zajistit učení dítěte na základě prožitku a získaných zkušeností, formou, která mu bude vyhovovat. Kromě poznávací funkce plní hra i funkci relaxační a abreaktivní, která spočívá v uvolnění tělesného a psychického napětí </w:t>
      </w:r>
      <w:r w:rsidR="00290B54">
        <w:rPr>
          <w:bdr w:val="nil"/>
        </w:rPr>
        <w:br/>
      </w:r>
      <w:r>
        <w:rPr>
          <w:bdr w:val="nil"/>
        </w:rPr>
        <w:t>a v odreagování frustrací a vnitřních konfliktů. </w:t>
      </w:r>
    </w:p>
    <w:p w:rsidR="008E281A" w:rsidRDefault="00D64F06">
      <w:pPr>
        <w:spacing w:before="240" w:after="240"/>
      </w:pPr>
      <w:r>
        <w:rPr>
          <w:b/>
          <w:bCs/>
          <w:i/>
          <w:iCs/>
          <w:bdr w:val="nil"/>
        </w:rPr>
        <w:t>Zásady pro všechny zaměstnance: </w:t>
      </w:r>
    </w:p>
    <w:p w:rsidR="008E281A" w:rsidRDefault="00D64F06">
      <w:pPr>
        <w:numPr>
          <w:ilvl w:val="0"/>
          <w:numId w:val="5"/>
        </w:numPr>
        <w:spacing w:before="240"/>
      </w:pPr>
      <w:r>
        <w:rPr>
          <w:bdr w:val="nil"/>
        </w:rPr>
        <w:t>Všichni jsou pro děti vzorem jak v chování, tak i ve vyjadřování. </w:t>
      </w:r>
    </w:p>
    <w:p w:rsidR="008E281A" w:rsidRDefault="00D64F06">
      <w:pPr>
        <w:numPr>
          <w:ilvl w:val="0"/>
          <w:numId w:val="5"/>
        </w:numPr>
      </w:pPr>
      <w:r>
        <w:rPr>
          <w:bdr w:val="nil"/>
        </w:rPr>
        <w:t>Nelze vynášet informace o dětech ani o zaměstnancích. </w:t>
      </w:r>
    </w:p>
    <w:p w:rsidR="008E281A" w:rsidRDefault="00D64F06">
      <w:pPr>
        <w:numPr>
          <w:ilvl w:val="0"/>
          <w:numId w:val="5"/>
        </w:numPr>
      </w:pPr>
      <w:r>
        <w:rPr>
          <w:bdr w:val="nil"/>
        </w:rPr>
        <w:t>Zaměstnanci mají vždy na mysli prospěch dětí a to při všech činnostech. </w:t>
      </w:r>
    </w:p>
    <w:p w:rsidR="008E281A" w:rsidRDefault="00D64F06" w:rsidP="00290B54">
      <w:pPr>
        <w:numPr>
          <w:ilvl w:val="0"/>
          <w:numId w:val="5"/>
        </w:numPr>
        <w:spacing w:after="240"/>
      </w:pPr>
      <w:r>
        <w:rPr>
          <w:bdr w:val="nil"/>
        </w:rPr>
        <w:t xml:space="preserve">Zaměstnanci jsou si vědomi, že nedodržování pracovních povinností, které vychází z pracovního řádu a zákoníku práce může být postiženo písemným napomenutím, finančním postihem, opakovaným písemným napomenutím a v neposlední řadě </w:t>
      </w:r>
      <w:r w:rsidR="00290B54">
        <w:rPr>
          <w:bdr w:val="nil"/>
        </w:rPr>
        <w:br/>
      </w:r>
      <w:r>
        <w:rPr>
          <w:bdr w:val="nil"/>
        </w:rPr>
        <w:t>i rozvázáním pracovního poměru.</w:t>
      </w:r>
    </w:p>
    <w:p w:rsidR="008E281A" w:rsidRDefault="00D64F06">
      <w:pPr>
        <w:pStyle w:val="Nadpis2"/>
        <w:spacing w:before="299" w:after="299"/>
      </w:pPr>
      <w:bookmarkStart w:id="30" w:name="_Toc256000034"/>
      <w:r>
        <w:rPr>
          <w:bdr w:val="nil"/>
        </w:rPr>
        <w:lastRenderedPageBreak/>
        <w:t>Třídní vzdělávací program</w:t>
      </w:r>
      <w:bookmarkEnd w:id="30"/>
      <w:r>
        <w:rPr>
          <w:bdr w:val="nil"/>
        </w:rPr>
        <w:t> </w:t>
      </w:r>
    </w:p>
    <w:p w:rsidR="008E281A" w:rsidRDefault="00D64F06">
      <w:pPr>
        <w:spacing w:before="240" w:after="240"/>
      </w:pPr>
      <w:r>
        <w:rPr>
          <w:bdr w:val="nil"/>
        </w:rPr>
        <w:t>Třídní vzdělávací programy vychází z ŠVP, materiálních i personálních podmínek a vize mateřské školy. Vzdělávací nabídka naší školy bude realizována v </w:t>
      </w:r>
      <w:r w:rsidR="004449B5">
        <w:rPr>
          <w:bdr w:val="nil"/>
        </w:rPr>
        <w:t>5</w:t>
      </w:r>
      <w:r>
        <w:rPr>
          <w:bdr w:val="nil"/>
        </w:rPr>
        <w:t xml:space="preserve"> integrovaných blocích. Je v něm podchycen obsah vzdělávání po celý školní rok. Na základě IB učitelky plánují konkrétní vzdělávací nabídku, která vychází z prožitku a zájmu dětí. </w:t>
      </w:r>
    </w:p>
    <w:p w:rsidR="008E281A" w:rsidRDefault="00D64F06">
      <w:pPr>
        <w:spacing w:before="240" w:after="240"/>
      </w:pPr>
      <w:r>
        <w:rPr>
          <w:bdr w:val="nil"/>
        </w:rPr>
        <w:t>ŠVP je sestaven tak, aby respektoval hlavní cíle předškolního vzdělávání: </w:t>
      </w:r>
    </w:p>
    <w:p w:rsidR="008E281A" w:rsidRDefault="00D64F06">
      <w:pPr>
        <w:numPr>
          <w:ilvl w:val="0"/>
          <w:numId w:val="6"/>
        </w:numPr>
        <w:spacing w:before="240"/>
      </w:pPr>
      <w:r>
        <w:rPr>
          <w:bdr w:val="nil"/>
        </w:rPr>
        <w:t>rozvoj dítěte a jeho schopností</w:t>
      </w:r>
      <w:r w:rsidR="00290B54">
        <w:rPr>
          <w:bdr w:val="nil"/>
        </w:rPr>
        <w:t>,</w:t>
      </w:r>
      <w:r>
        <w:rPr>
          <w:bdr w:val="nil"/>
        </w:rPr>
        <w:t> </w:t>
      </w:r>
    </w:p>
    <w:p w:rsidR="008E281A" w:rsidRDefault="00D64F06">
      <w:pPr>
        <w:numPr>
          <w:ilvl w:val="0"/>
          <w:numId w:val="6"/>
        </w:numPr>
      </w:pPr>
      <w:r>
        <w:rPr>
          <w:bdr w:val="nil"/>
        </w:rPr>
        <w:t>osvojení si základů hodnot, na nichž je založena naše společnost</w:t>
      </w:r>
      <w:r w:rsidR="00290B54">
        <w:rPr>
          <w:bdr w:val="nil"/>
        </w:rPr>
        <w:t>,</w:t>
      </w:r>
      <w:r>
        <w:rPr>
          <w:bdr w:val="nil"/>
        </w:rPr>
        <w:t> </w:t>
      </w:r>
    </w:p>
    <w:p w:rsidR="008E281A" w:rsidRDefault="00D64F06" w:rsidP="00290B54">
      <w:pPr>
        <w:numPr>
          <w:ilvl w:val="0"/>
          <w:numId w:val="6"/>
        </w:numPr>
        <w:spacing w:after="240"/>
      </w:pPr>
      <w:r>
        <w:rPr>
          <w:bdr w:val="nil"/>
        </w:rPr>
        <w:t>získání osobní samostatnosti, schopnosti projevovat se jako samostatná osobnost působící na své okolí</w:t>
      </w:r>
      <w:r w:rsidR="00290B54">
        <w:rPr>
          <w:bdr w:val="nil"/>
        </w:rPr>
        <w:t>.</w:t>
      </w:r>
    </w:p>
    <w:p w:rsidR="008E281A" w:rsidRDefault="00D64F06">
      <w:pPr>
        <w:spacing w:before="240" w:after="240"/>
      </w:pPr>
      <w:r>
        <w:rPr>
          <w:bdr w:val="nil"/>
        </w:rPr>
        <w:t xml:space="preserve">Hlavní tematické části vycházejí z vize a koncepce mateřské školy. Určují širší obsahový rámec, </w:t>
      </w:r>
      <w:r w:rsidR="00290B54">
        <w:rPr>
          <w:bdr w:val="nil"/>
        </w:rPr>
        <w:br/>
      </w:r>
      <w:r>
        <w:rPr>
          <w:bdr w:val="nil"/>
        </w:rPr>
        <w:t>ve kterém se všechny třídy pohybují. Vzdělávací obsah rozsahem pokryje tři školní roky v mateřské škole. Integrované bloky jsou povinné pro všechny třídy a pedagogy. Na úrovni tříd budou IB libovolně rozpracovány do TVP, v nichž si učitelky samy určí podtémata a obsah. </w:t>
      </w:r>
    </w:p>
    <w:p w:rsidR="008E281A" w:rsidRDefault="00D64F06">
      <w:pPr>
        <w:spacing w:before="240" w:after="240"/>
      </w:pPr>
      <w:r>
        <w:rPr>
          <w:bdr w:val="nil"/>
        </w:rPr>
        <w:t xml:space="preserve">Každá třída volí ty části, které odpovídají konkrétním potřebám a specifikům jednotlivé třídy. </w:t>
      </w:r>
      <w:r w:rsidR="00290B54">
        <w:rPr>
          <w:bdr w:val="nil"/>
        </w:rPr>
        <w:br/>
      </w:r>
      <w:r>
        <w:rPr>
          <w:bdr w:val="nil"/>
        </w:rPr>
        <w:t>V průběhu jednoho školního roku nemusí být vyčerpány všechny tematické části. </w:t>
      </w:r>
    </w:p>
    <w:p w:rsidR="008E281A" w:rsidRDefault="00D64F06">
      <w:pPr>
        <w:spacing w:before="240" w:after="240"/>
      </w:pPr>
      <w:r>
        <w:rPr>
          <w:bdr w:val="nil"/>
        </w:rPr>
        <w:t>Tematické části jsou dále rozpracovány na témata, která jsou obsahem střednědobých (ročních) třídních vzdělávacích programů. Témata nejsou časově vymezena, jejich délka a časové zařazení do programu je dáno aktuálními potřebami a situací ve třídě. Smysluplnost a praktičnost obsahové části vzdělávacího programu je pravidelně hodnocena z hlediska školy i jednotlivých tříd. </w:t>
      </w:r>
    </w:p>
    <w:p w:rsidR="008E281A" w:rsidRDefault="00D64F06">
      <w:pPr>
        <w:spacing w:before="240" w:after="240"/>
      </w:pPr>
      <w:r>
        <w:rPr>
          <w:b/>
          <w:bCs/>
          <w:bdr w:val="nil"/>
        </w:rPr>
        <w:t>Doporučená osnova pro TVP: </w:t>
      </w:r>
    </w:p>
    <w:p w:rsidR="008E281A" w:rsidRDefault="00D64F06">
      <w:pPr>
        <w:numPr>
          <w:ilvl w:val="0"/>
          <w:numId w:val="7"/>
        </w:numPr>
        <w:spacing w:before="240"/>
      </w:pPr>
      <w:r>
        <w:rPr>
          <w:b/>
          <w:bCs/>
          <w:bdr w:val="nil"/>
        </w:rPr>
        <w:t>název a charakteristika TVP </w:t>
      </w:r>
    </w:p>
    <w:p w:rsidR="008E281A" w:rsidRDefault="00D64F06">
      <w:pPr>
        <w:numPr>
          <w:ilvl w:val="0"/>
          <w:numId w:val="7"/>
        </w:numPr>
      </w:pPr>
      <w:r>
        <w:rPr>
          <w:b/>
          <w:bCs/>
          <w:bdr w:val="nil"/>
        </w:rPr>
        <w:t>zaměření třídy </w:t>
      </w:r>
    </w:p>
    <w:p w:rsidR="008E281A" w:rsidRDefault="00D64F06">
      <w:pPr>
        <w:numPr>
          <w:ilvl w:val="0"/>
          <w:numId w:val="7"/>
        </w:numPr>
      </w:pPr>
      <w:r>
        <w:rPr>
          <w:b/>
          <w:bCs/>
          <w:bdr w:val="nil"/>
        </w:rPr>
        <w:t>věkové složení třídy </w:t>
      </w:r>
    </w:p>
    <w:p w:rsidR="008E281A" w:rsidRDefault="00D64F06">
      <w:pPr>
        <w:numPr>
          <w:ilvl w:val="0"/>
          <w:numId w:val="7"/>
        </w:numPr>
      </w:pPr>
      <w:r>
        <w:rPr>
          <w:b/>
          <w:bCs/>
          <w:bdr w:val="nil"/>
        </w:rPr>
        <w:t>témata ŠVP (charakteristika, cíle, činnosti, výstupy) </w:t>
      </w:r>
    </w:p>
    <w:p w:rsidR="008E281A" w:rsidRDefault="00D64F06">
      <w:pPr>
        <w:numPr>
          <w:ilvl w:val="0"/>
          <w:numId w:val="7"/>
        </w:numPr>
      </w:pPr>
      <w:r>
        <w:rPr>
          <w:b/>
          <w:bCs/>
          <w:bdr w:val="nil"/>
        </w:rPr>
        <w:t>rituály třídy (oslavy, tradice, svátky apod.) </w:t>
      </w:r>
    </w:p>
    <w:p w:rsidR="008E281A" w:rsidRDefault="00D64F06">
      <w:pPr>
        <w:numPr>
          <w:ilvl w:val="0"/>
          <w:numId w:val="7"/>
        </w:numPr>
      </w:pPr>
      <w:r>
        <w:rPr>
          <w:b/>
          <w:bCs/>
          <w:bdr w:val="nil"/>
        </w:rPr>
        <w:t>informační a komunikační systém (učitelka x rodiče) </w:t>
      </w:r>
    </w:p>
    <w:p w:rsidR="008E281A" w:rsidRDefault="00D64F06">
      <w:pPr>
        <w:numPr>
          <w:ilvl w:val="0"/>
          <w:numId w:val="7"/>
        </w:numPr>
      </w:pPr>
      <w:r>
        <w:rPr>
          <w:b/>
          <w:bCs/>
          <w:bdr w:val="nil"/>
        </w:rPr>
        <w:t>akce třídy </w:t>
      </w:r>
    </w:p>
    <w:p w:rsidR="008E281A" w:rsidRDefault="00D64F06">
      <w:pPr>
        <w:numPr>
          <w:ilvl w:val="0"/>
          <w:numId w:val="7"/>
        </w:numPr>
        <w:spacing w:after="240"/>
      </w:pPr>
      <w:r>
        <w:rPr>
          <w:b/>
          <w:bCs/>
          <w:bdr w:val="nil"/>
        </w:rPr>
        <w:t>evaluační systém </w:t>
      </w:r>
    </w:p>
    <w:p w:rsidR="008E281A" w:rsidRDefault="00D64F06">
      <w:pPr>
        <w:pStyle w:val="Nadpis2"/>
        <w:spacing w:before="299" w:after="299"/>
      </w:pPr>
      <w:bookmarkStart w:id="31" w:name="_Toc256000035"/>
      <w:r>
        <w:rPr>
          <w:bdr w:val="nil"/>
        </w:rPr>
        <w:lastRenderedPageBreak/>
        <w:t>Uspořádání témat ŠVP</w:t>
      </w:r>
      <w:bookmarkEnd w:id="31"/>
      <w:r>
        <w:rPr>
          <w:bdr w:val="nil"/>
        </w:rPr>
        <w:t> </w:t>
      </w:r>
    </w:p>
    <w:p w:rsidR="008E281A" w:rsidRDefault="00D64F06">
      <w:pPr>
        <w:spacing w:before="240" w:after="240"/>
      </w:pPr>
      <w:r>
        <w:rPr>
          <w:bdr w:val="nil"/>
        </w:rPr>
        <w:t>Jednotlivá témata jsou společná pro všechny třídy mateřské školy. Na jednotlivých třídách jsou rozpracována do třídních programů. Každá třída si tvoří vlastní podtémata, ve kterých přihlíží </w:t>
      </w:r>
      <w:r w:rsidR="00290B54">
        <w:rPr>
          <w:bdr w:val="nil"/>
        </w:rPr>
        <w:br/>
      </w:r>
      <w:r>
        <w:rPr>
          <w:bdr w:val="nil"/>
        </w:rPr>
        <w:t>k věku dětí, jejich schopnostem a individuálním potřebám. </w:t>
      </w:r>
    </w:p>
    <w:p w:rsidR="008E281A" w:rsidRDefault="00D64F06">
      <w:pPr>
        <w:spacing w:before="240" w:after="240"/>
      </w:pPr>
      <w:r>
        <w:rPr>
          <w:bdr w:val="nil"/>
        </w:rPr>
        <w:t xml:space="preserve">Témata nejsou časově pevně omezena. Jejich časovou délku určuje zájem dětí, aktuální dění </w:t>
      </w:r>
      <w:r w:rsidR="00290B54">
        <w:rPr>
          <w:bdr w:val="nil"/>
        </w:rPr>
        <w:br/>
      </w:r>
      <w:r>
        <w:rPr>
          <w:bdr w:val="nil"/>
        </w:rPr>
        <w:t>v mateřské škole. Jsou dostatečně široká, aby poskytovala podněty k činnostem. Paní učitelky pak mohou reagovat spontánně na reakce dětí, počasí apod. </w:t>
      </w:r>
    </w:p>
    <w:p w:rsidR="008E281A" w:rsidRDefault="00D64F06">
      <w:pPr>
        <w:spacing w:before="240" w:after="240"/>
      </w:pPr>
      <w:r>
        <w:rPr>
          <w:bdr w:val="nil"/>
        </w:rPr>
        <w:t>V každodenních činnostech se pak opakují a dodržují určité pravidelné rituály - např. při zahájení činností - komunitní kruh, oslava narozenin apod. </w:t>
      </w:r>
    </w:p>
    <w:p w:rsidR="008E281A" w:rsidRDefault="00D64F06">
      <w:pPr>
        <w:pStyle w:val="Nadpis2"/>
        <w:spacing w:before="299" w:after="299"/>
      </w:pPr>
      <w:bookmarkStart w:id="32" w:name="_Toc256000036"/>
      <w:r>
        <w:rPr>
          <w:bdr w:val="nil"/>
        </w:rPr>
        <w:t>Výchovné a vzdělávací strategie</w:t>
      </w:r>
      <w:bookmarkEnd w:id="32"/>
      <w:r>
        <w:rPr>
          <w:bdr w:val="nil"/>
        </w:rPr>
        <w:t> </w:t>
      </w:r>
    </w:p>
    <w:tbl>
      <w:tblPr>
        <w:tblStyle w:val="TabulkaIB"/>
        <w:tblW w:w="5000" w:type="pct"/>
        <w:tblCellMar>
          <w:left w:w="15" w:type="dxa"/>
          <w:right w:w="15" w:type="dxa"/>
        </w:tblCellMar>
        <w:tblLook w:val="04A0" w:firstRow="1" w:lastRow="0" w:firstColumn="1" w:lastColumn="0" w:noHBand="0" w:noVBand="1"/>
      </w:tblPr>
      <w:tblGrid>
        <w:gridCol w:w="3560"/>
        <w:gridCol w:w="5251"/>
      </w:tblGrid>
      <w:tr w:rsidR="008E281A" w:rsidTr="00290B54">
        <w:trPr>
          <w:cnfStyle w:val="100000000000" w:firstRow="1" w:lastRow="0" w:firstColumn="0" w:lastColumn="0" w:oddVBand="0" w:evenVBand="0" w:oddHBand="0" w:evenHBand="0" w:firstRowFirstColumn="0" w:firstRowLastColumn="0" w:lastRowFirstColumn="0" w:lastRowLastColumn="0"/>
          <w:tblHeader/>
        </w:trPr>
        <w:tc>
          <w:tcPr>
            <w:tcW w:w="5000"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pPr>
              <w:shd w:val="clear" w:color="auto" w:fill="9CC2E5"/>
              <w:spacing w:line="240" w:lineRule="auto"/>
              <w:jc w:val="center"/>
            </w:pPr>
            <w:r>
              <w:rPr>
                <w:rFonts w:ascii="Calibri" w:eastAsia="Calibri" w:hAnsi="Calibri" w:cs="Calibri"/>
                <w:b/>
                <w:bCs/>
                <w:bdr w:val="nil"/>
              </w:rPr>
              <w:t>Výchovné a vzdělávací strategie</w:t>
            </w:r>
          </w:p>
        </w:tc>
      </w:tr>
      <w:tr w:rsidR="008E281A" w:rsidTr="00290B54">
        <w:tc>
          <w:tcPr>
            <w:tcW w:w="202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pPr>
              <w:shd w:val="clear" w:color="auto" w:fill="DEEAF6"/>
              <w:spacing w:line="240" w:lineRule="auto"/>
              <w:jc w:val="left"/>
            </w:pPr>
            <w:r>
              <w:rPr>
                <w:rFonts w:ascii="Calibri" w:eastAsia="Calibri" w:hAnsi="Calibri" w:cs="Calibri"/>
                <w:b/>
                <w:bCs/>
                <w:bdr w:val="nil"/>
              </w:rPr>
              <w:t>kompetence k učení</w:t>
            </w:r>
          </w:p>
        </w:tc>
        <w:tc>
          <w:tcPr>
            <w:tcW w:w="29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290B54">
            <w:pPr>
              <w:spacing w:line="240" w:lineRule="auto"/>
              <w:ind w:left="1065" w:hanging="360"/>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dítě soustředěně pozoruje, zkoumá, objevuje, všímá si souvislostí, experimentuje </w:t>
            </w:r>
            <w:r w:rsidR="00290B54">
              <w:rPr>
                <w:rFonts w:ascii="Calibri" w:eastAsia="Calibri" w:hAnsi="Calibri" w:cs="Calibri"/>
                <w:bdr w:val="nil"/>
              </w:rPr>
              <w:br/>
            </w:r>
            <w:r>
              <w:rPr>
                <w:rFonts w:ascii="Calibri" w:eastAsia="Calibri" w:hAnsi="Calibri" w:cs="Calibri"/>
                <w:bdr w:val="nil"/>
              </w:rPr>
              <w:t xml:space="preserve">a užívá při tom jednoduchých pojmů, znaků </w:t>
            </w:r>
            <w:r w:rsidR="00290B54">
              <w:rPr>
                <w:rFonts w:ascii="Calibri" w:eastAsia="Calibri" w:hAnsi="Calibri" w:cs="Calibri"/>
                <w:bdr w:val="nil"/>
              </w:rPr>
              <w:br/>
            </w:r>
            <w:r>
              <w:rPr>
                <w:rFonts w:ascii="Calibri" w:eastAsia="Calibri" w:hAnsi="Calibri" w:cs="Calibri"/>
                <w:bdr w:val="nil"/>
              </w:rPr>
              <w:t>a symbolů</w:t>
            </w:r>
            <w:r w:rsidR="00290B54">
              <w:rPr>
                <w:rFonts w:ascii="Calibri" w:eastAsia="Calibri" w:hAnsi="Calibri" w:cs="Calibri"/>
                <w:bdr w:val="nil"/>
              </w:rPr>
              <w:t>,</w:t>
            </w:r>
          </w:p>
          <w:p w:rsidR="008E281A" w:rsidRDefault="00D64F06" w:rsidP="00290B54">
            <w:pPr>
              <w:spacing w:line="240" w:lineRule="auto"/>
              <w:ind w:left="1065" w:hanging="360"/>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získanou zkušenost uplatňuje v praktických situacích a v dalším učení</w:t>
            </w:r>
            <w:r w:rsidR="00290B54">
              <w:rPr>
                <w:rFonts w:ascii="Calibri" w:eastAsia="Calibri" w:hAnsi="Calibri" w:cs="Calibri"/>
                <w:bdr w:val="nil"/>
              </w:rPr>
              <w:t>,</w:t>
            </w:r>
          </w:p>
          <w:p w:rsidR="008E281A" w:rsidRDefault="00D64F06" w:rsidP="00290B54">
            <w:pPr>
              <w:spacing w:line="240" w:lineRule="auto"/>
              <w:ind w:left="1065" w:hanging="360"/>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má elementární poznatky o světě lidí, kultury, přírody i techniky, který dítě obklopuje, o jeho rozmanitostech </w:t>
            </w:r>
            <w:r w:rsidR="00290B54">
              <w:rPr>
                <w:rFonts w:ascii="Calibri" w:eastAsia="Calibri" w:hAnsi="Calibri" w:cs="Calibri"/>
                <w:bdr w:val="nil"/>
              </w:rPr>
              <w:br/>
            </w:r>
            <w:r>
              <w:rPr>
                <w:rFonts w:ascii="Calibri" w:eastAsia="Calibri" w:hAnsi="Calibri" w:cs="Calibri"/>
                <w:bdr w:val="nil"/>
              </w:rPr>
              <w:t xml:space="preserve">a proměnách; orientuje se v řádu a dění </w:t>
            </w:r>
            <w:r w:rsidR="00290B54">
              <w:rPr>
                <w:rFonts w:ascii="Calibri" w:eastAsia="Calibri" w:hAnsi="Calibri" w:cs="Calibri"/>
                <w:bdr w:val="nil"/>
              </w:rPr>
              <w:br/>
            </w:r>
            <w:r>
              <w:rPr>
                <w:rFonts w:ascii="Calibri" w:eastAsia="Calibri" w:hAnsi="Calibri" w:cs="Calibri"/>
                <w:bdr w:val="nil"/>
              </w:rPr>
              <w:t>v prostředí, ve kterém žije</w:t>
            </w:r>
            <w:r w:rsidR="00290B54">
              <w:rPr>
                <w:rFonts w:ascii="Calibri" w:eastAsia="Calibri" w:hAnsi="Calibri" w:cs="Calibri"/>
                <w:bdr w:val="nil"/>
              </w:rPr>
              <w:t>,</w:t>
            </w:r>
          </w:p>
          <w:p w:rsidR="008E281A" w:rsidRDefault="00D64F06" w:rsidP="00290B54">
            <w:pPr>
              <w:spacing w:line="240" w:lineRule="auto"/>
              <w:ind w:left="1065" w:hanging="360"/>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klade otázky a hledá na ně odpovědi, aktivně si všímá, co se kolem něho děje; chce porozumět věcem, jevům a dějům, </w:t>
            </w:r>
            <w:r w:rsidR="00290B54">
              <w:rPr>
                <w:rFonts w:ascii="Calibri" w:eastAsia="Calibri" w:hAnsi="Calibri" w:cs="Calibri"/>
                <w:bdr w:val="nil"/>
              </w:rPr>
              <w:br/>
            </w:r>
            <w:r>
              <w:rPr>
                <w:rFonts w:ascii="Calibri" w:eastAsia="Calibri" w:hAnsi="Calibri" w:cs="Calibri"/>
                <w:bdr w:val="nil"/>
              </w:rPr>
              <w:t>které kolem sebe vidí; poznává, že se může mnohému naučit, raduje se z toho, co samo dokázalo a zvládlo</w:t>
            </w:r>
            <w:r w:rsidR="00290B54">
              <w:rPr>
                <w:rFonts w:ascii="Calibri" w:eastAsia="Calibri" w:hAnsi="Calibri" w:cs="Calibri"/>
                <w:bdr w:val="nil"/>
              </w:rPr>
              <w:t>,</w:t>
            </w:r>
          </w:p>
          <w:p w:rsidR="008E281A" w:rsidRDefault="00D64F06" w:rsidP="00290B54">
            <w:pPr>
              <w:spacing w:line="240" w:lineRule="auto"/>
              <w:ind w:left="1065" w:hanging="360"/>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učí se nejen spontánně, ale i vědomě, vyvinout úsilí, soustředit se na činnost </w:t>
            </w:r>
            <w:r w:rsidR="00290B54">
              <w:rPr>
                <w:rFonts w:ascii="Calibri" w:eastAsia="Calibri" w:hAnsi="Calibri" w:cs="Calibri"/>
                <w:bdr w:val="nil"/>
              </w:rPr>
              <w:br/>
            </w:r>
            <w:r>
              <w:rPr>
                <w:rFonts w:ascii="Calibri" w:eastAsia="Calibri" w:hAnsi="Calibri" w:cs="Calibri"/>
                <w:bdr w:val="nil"/>
              </w:rPr>
              <w:t>a záměrně si zapamatovat; při zadané práci je schopno dobrat se k výsledkům, je schopno dokončit, co započalo; dovede postupovat podle instrukcí</w:t>
            </w:r>
            <w:r w:rsidR="00290B54">
              <w:rPr>
                <w:rFonts w:ascii="Calibri" w:eastAsia="Calibri" w:hAnsi="Calibri" w:cs="Calibri"/>
                <w:bdr w:val="nil"/>
              </w:rPr>
              <w:t>,</w:t>
            </w:r>
            <w:r>
              <w:rPr>
                <w:rFonts w:ascii="Calibri" w:eastAsia="Calibri" w:hAnsi="Calibri" w:cs="Calibri"/>
                <w:bdr w:val="nil"/>
              </w:rPr>
              <w:t xml:space="preserve"> </w:t>
            </w:r>
          </w:p>
          <w:p w:rsidR="008E281A" w:rsidRDefault="00D64F06" w:rsidP="00290B54">
            <w:pPr>
              <w:spacing w:line="240" w:lineRule="auto"/>
              <w:ind w:left="1065" w:hanging="360"/>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odhaduje své síly, učí se hodnotit svoje osobní pokroky i oceňovat výkony druhých</w:t>
            </w:r>
            <w:r w:rsidR="00290B54">
              <w:rPr>
                <w:rFonts w:ascii="Calibri" w:eastAsia="Calibri" w:hAnsi="Calibri" w:cs="Calibri"/>
                <w:bdr w:val="nil"/>
              </w:rPr>
              <w:t>,</w:t>
            </w:r>
          </w:p>
          <w:p w:rsidR="008E281A" w:rsidRDefault="00D64F06" w:rsidP="00290B54">
            <w:pPr>
              <w:spacing w:line="240" w:lineRule="auto"/>
              <w:ind w:left="1065" w:hanging="360"/>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pokud se mu dostává uznání a ocenění, učí se s</w:t>
            </w:r>
            <w:r w:rsidR="00290B54">
              <w:rPr>
                <w:rFonts w:ascii="Calibri" w:eastAsia="Calibri" w:hAnsi="Calibri" w:cs="Calibri"/>
                <w:bdr w:val="nil"/>
              </w:rPr>
              <w:t> </w:t>
            </w:r>
            <w:r>
              <w:rPr>
                <w:rFonts w:ascii="Calibri" w:eastAsia="Calibri" w:hAnsi="Calibri" w:cs="Calibri"/>
                <w:bdr w:val="nil"/>
              </w:rPr>
              <w:t>chutí</w:t>
            </w:r>
            <w:r w:rsidR="00290B54">
              <w:rPr>
                <w:rFonts w:ascii="Calibri" w:eastAsia="Calibri" w:hAnsi="Calibri" w:cs="Calibri"/>
                <w:bdr w:val="nil"/>
              </w:rPr>
              <w:t>.</w:t>
            </w:r>
          </w:p>
        </w:tc>
      </w:tr>
      <w:tr w:rsidR="008E281A" w:rsidTr="00290B54">
        <w:tc>
          <w:tcPr>
            <w:tcW w:w="202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pPr>
              <w:shd w:val="clear" w:color="auto" w:fill="DEEAF6"/>
              <w:spacing w:line="240" w:lineRule="auto"/>
              <w:jc w:val="left"/>
            </w:pPr>
            <w:r>
              <w:rPr>
                <w:rFonts w:ascii="Calibri" w:eastAsia="Calibri" w:hAnsi="Calibri" w:cs="Calibri"/>
                <w:b/>
                <w:bCs/>
                <w:bdr w:val="nil"/>
              </w:rPr>
              <w:t>kompetence k řešení problémů</w:t>
            </w:r>
          </w:p>
        </w:tc>
        <w:tc>
          <w:tcPr>
            <w:tcW w:w="29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dítě si všímá dění i problémů </w:t>
            </w:r>
            <w:r w:rsidR="00290B54">
              <w:rPr>
                <w:rFonts w:ascii="Calibri" w:eastAsia="Calibri" w:hAnsi="Calibri" w:cs="Calibri"/>
                <w:bdr w:val="nil"/>
              </w:rPr>
              <w:br/>
            </w:r>
            <w:r>
              <w:rPr>
                <w:rFonts w:ascii="Calibri" w:eastAsia="Calibri" w:hAnsi="Calibri" w:cs="Calibri"/>
                <w:bdr w:val="nil"/>
              </w:rPr>
              <w:t>v bezprostředním okolí</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řeší problémy, na které stačí</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problémy řeší na základě bezprostřední zkušenosti; postupuje cestou pokusu a omylu, experimentuje; spontánně vymýšlí nová řešení problémů a situací</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zpřesňuje si početní představy, užívá číselných a matematických pojmů, vnímá elementární matematické souvislosti</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rozlišuje řešení, která jsou funkční (vedoucí k cíli), a řešení, která funkční nejsou</w:t>
            </w:r>
            <w:r w:rsidR="00290B54">
              <w:rPr>
                <w:rFonts w:ascii="Calibri" w:eastAsia="Calibri" w:hAnsi="Calibri" w:cs="Calibri"/>
                <w:bdr w:val="nil"/>
              </w:rPr>
              <w:t>.</w:t>
            </w:r>
            <w:r>
              <w:rPr>
                <w:rFonts w:ascii="Calibri" w:eastAsia="Calibri" w:hAnsi="Calibri" w:cs="Calibri"/>
                <w:bdr w:val="nil"/>
              </w:rPr>
              <w:t> </w:t>
            </w:r>
          </w:p>
        </w:tc>
      </w:tr>
      <w:tr w:rsidR="008E281A" w:rsidTr="00290B54">
        <w:tc>
          <w:tcPr>
            <w:tcW w:w="202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pPr>
              <w:shd w:val="clear" w:color="auto" w:fill="DEEAF6"/>
              <w:spacing w:line="240" w:lineRule="auto"/>
              <w:jc w:val="left"/>
            </w:pPr>
            <w:r>
              <w:rPr>
                <w:rFonts w:ascii="Calibri" w:eastAsia="Calibri" w:hAnsi="Calibri" w:cs="Calibri"/>
                <w:b/>
                <w:bCs/>
                <w:bdr w:val="nil"/>
              </w:rPr>
              <w:lastRenderedPageBreak/>
              <w:t>komunikativní kompetence</w:t>
            </w:r>
          </w:p>
        </w:tc>
        <w:tc>
          <w:tcPr>
            <w:tcW w:w="29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dítě ovládá řeč, hovoří ve vhodně formulovaných větách</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dokáže se vyjadřovat a sdělovat své prožitky, pocity a nálady adekvátními prostředky (řečovými, výtvarnými, hudebními, dramatickými apod.)</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domlouvá se gesty i slovy, rozlišuje některé symboly, rozumí jejich významu </w:t>
            </w:r>
            <w:r w:rsidR="00290B54">
              <w:rPr>
                <w:rFonts w:ascii="Calibri" w:eastAsia="Calibri" w:hAnsi="Calibri" w:cs="Calibri"/>
                <w:bdr w:val="nil"/>
              </w:rPr>
              <w:br/>
            </w:r>
            <w:r>
              <w:rPr>
                <w:rFonts w:ascii="Calibri" w:eastAsia="Calibri" w:hAnsi="Calibri" w:cs="Calibri"/>
                <w:bdr w:val="nil"/>
              </w:rPr>
              <w:t>i funkci</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9"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ovládá dovednosti předcházející čtení </w:t>
            </w:r>
            <w:r w:rsidR="00290B54">
              <w:rPr>
                <w:rFonts w:ascii="Calibri" w:eastAsia="Calibri" w:hAnsi="Calibri" w:cs="Calibri"/>
                <w:bdr w:val="nil"/>
              </w:rPr>
              <w:br/>
            </w:r>
            <w:r>
              <w:rPr>
                <w:rFonts w:ascii="Calibri" w:eastAsia="Calibri" w:hAnsi="Calibri" w:cs="Calibri"/>
                <w:bdr w:val="nil"/>
              </w:rPr>
              <w:t>a psaní</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průběžně rozšiřuje svou slovní zásobu </w:t>
            </w:r>
            <w:r w:rsidR="00290B54">
              <w:rPr>
                <w:rFonts w:ascii="Calibri" w:eastAsia="Calibri" w:hAnsi="Calibri" w:cs="Calibri"/>
                <w:bdr w:val="nil"/>
              </w:rPr>
              <w:br/>
            </w:r>
            <w:r>
              <w:rPr>
                <w:rFonts w:ascii="Calibri" w:eastAsia="Calibri" w:hAnsi="Calibri" w:cs="Calibri"/>
                <w:bdr w:val="nil"/>
              </w:rPr>
              <w:t xml:space="preserve">a aktivně ji používá k dokonalejší komunikaci </w:t>
            </w:r>
            <w:r w:rsidR="00290B54">
              <w:rPr>
                <w:rFonts w:ascii="Calibri" w:eastAsia="Calibri" w:hAnsi="Calibri" w:cs="Calibri"/>
                <w:bdr w:val="nil"/>
              </w:rPr>
              <w:br/>
            </w:r>
            <w:r>
              <w:rPr>
                <w:rFonts w:ascii="Calibri" w:eastAsia="Calibri" w:hAnsi="Calibri" w:cs="Calibri"/>
                <w:bdr w:val="nil"/>
              </w:rPr>
              <w:t>s okolím</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ví, že lidé se dorozumívají i jinými jazyky </w:t>
            </w:r>
            <w:r w:rsidR="00290B54">
              <w:rPr>
                <w:rFonts w:ascii="Calibri" w:eastAsia="Calibri" w:hAnsi="Calibri" w:cs="Calibri"/>
                <w:bdr w:val="nil"/>
              </w:rPr>
              <w:br/>
            </w:r>
            <w:r>
              <w:rPr>
                <w:rFonts w:ascii="Calibri" w:eastAsia="Calibri" w:hAnsi="Calibri" w:cs="Calibri"/>
                <w:bdr w:val="nil"/>
              </w:rPr>
              <w:t>a že je možno se jim učit; má vytvořeny elementární předpoklady k učení se cizímu jazyku</w:t>
            </w:r>
            <w:r w:rsidR="00290B54">
              <w:rPr>
                <w:rFonts w:ascii="Calibri" w:eastAsia="Calibri" w:hAnsi="Calibri" w:cs="Calibri"/>
                <w:bdr w:val="nil"/>
              </w:rPr>
              <w:t>.</w:t>
            </w:r>
            <w:r>
              <w:rPr>
                <w:rFonts w:ascii="Calibri" w:eastAsia="Calibri" w:hAnsi="Calibri" w:cs="Calibri"/>
                <w:bdr w:val="nil"/>
              </w:rPr>
              <w:t> </w:t>
            </w:r>
          </w:p>
        </w:tc>
      </w:tr>
      <w:tr w:rsidR="008E281A" w:rsidTr="00290B54">
        <w:tc>
          <w:tcPr>
            <w:tcW w:w="202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pPr>
              <w:shd w:val="clear" w:color="auto" w:fill="DEEAF6"/>
              <w:spacing w:line="240" w:lineRule="auto"/>
              <w:jc w:val="left"/>
            </w:pPr>
            <w:r>
              <w:rPr>
                <w:rFonts w:ascii="Calibri" w:eastAsia="Calibri" w:hAnsi="Calibri" w:cs="Calibri"/>
                <w:b/>
                <w:bCs/>
                <w:bdr w:val="nil"/>
              </w:rPr>
              <w:t>sociální a personální kompetence</w:t>
            </w:r>
          </w:p>
        </w:tc>
        <w:tc>
          <w:tcPr>
            <w:tcW w:w="29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dítě se samostatně rozhoduje o svých činnostech; umí si vytvořit svůj názor </w:t>
            </w:r>
            <w:r w:rsidR="00290B54">
              <w:rPr>
                <w:rFonts w:ascii="Calibri" w:eastAsia="Calibri" w:hAnsi="Calibri" w:cs="Calibri"/>
                <w:bdr w:val="nil"/>
              </w:rPr>
              <w:br/>
            </w:r>
            <w:r>
              <w:rPr>
                <w:rFonts w:ascii="Calibri" w:eastAsia="Calibri" w:hAnsi="Calibri" w:cs="Calibri"/>
                <w:bdr w:val="nil"/>
              </w:rPr>
              <w:t>a vyjádřit jej</w:t>
            </w:r>
            <w:r w:rsidR="00290B54">
              <w:rPr>
                <w:rFonts w:ascii="Calibri" w:eastAsia="Calibri" w:hAnsi="Calibri" w:cs="Calibri"/>
                <w:bdr w:val="nil"/>
              </w:rPr>
              <w:t>,</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uvědomuje si, že za sebe i své jednání odpovídá a nese důsledky</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dětským způsobem projevuje citlivost </w:t>
            </w:r>
            <w:r w:rsidR="00290B54">
              <w:rPr>
                <w:rFonts w:ascii="Calibri" w:eastAsia="Calibri" w:hAnsi="Calibri" w:cs="Calibri"/>
                <w:bdr w:val="nil"/>
              </w:rPr>
              <w:br/>
            </w:r>
            <w:r>
              <w:rPr>
                <w:rFonts w:ascii="Calibri" w:eastAsia="Calibri" w:hAnsi="Calibri" w:cs="Calibri"/>
                <w:bdr w:val="nil"/>
              </w:rPr>
              <w:t xml:space="preserve">a ohleduplnost k druhým, pomoc slabším, rozpozná nevhodné chování; vnímá nespravedlnost, ubližování, agresivitu </w:t>
            </w:r>
            <w:r w:rsidR="00290B54">
              <w:rPr>
                <w:rFonts w:ascii="Calibri" w:eastAsia="Calibri" w:hAnsi="Calibri" w:cs="Calibri"/>
                <w:bdr w:val="nil"/>
              </w:rPr>
              <w:br/>
            </w:r>
            <w:r>
              <w:rPr>
                <w:rFonts w:ascii="Calibri" w:eastAsia="Calibri" w:hAnsi="Calibri" w:cs="Calibri"/>
                <w:bdr w:val="nil"/>
              </w:rPr>
              <w:t>a lhostejnost</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ve skupině se dokáže prosadit, </w:t>
            </w:r>
            <w:r w:rsidR="00290B54">
              <w:rPr>
                <w:rFonts w:ascii="Calibri" w:eastAsia="Calibri" w:hAnsi="Calibri" w:cs="Calibri"/>
                <w:bdr w:val="nil"/>
              </w:rPr>
              <w:br/>
            </w:r>
            <w:r>
              <w:rPr>
                <w:rFonts w:ascii="Calibri" w:eastAsia="Calibri" w:hAnsi="Calibri" w:cs="Calibri"/>
                <w:bdr w:val="nil"/>
              </w:rPr>
              <w:t>ale i podřídit, při společných činnostech se domlouvá a spolupracuje</w:t>
            </w:r>
            <w:r w:rsidR="00290B54">
              <w:rPr>
                <w:rFonts w:ascii="Calibri" w:eastAsia="Calibri" w:hAnsi="Calibri" w:cs="Calibri"/>
                <w:bdr w:val="nil"/>
              </w:rPr>
              <w:t>,</w:t>
            </w:r>
            <w:r>
              <w:rPr>
                <w:rFonts w:ascii="Calibri" w:eastAsia="Calibri" w:hAnsi="Calibri" w:cs="Calibri"/>
                <w:bdr w:val="nil"/>
              </w:rPr>
              <w:t xml:space="preserve">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je schopno chápat, že lidé se různí a umí být tolerantní k jejich odlišnostem  </w:t>
            </w:r>
            <w:r>
              <w:rPr>
                <w:rFonts w:ascii="Calibri" w:eastAsia="Calibri" w:hAnsi="Calibri" w:cs="Calibri"/>
                <w:bdr w:val="nil"/>
              </w:rPr>
              <w:cr/>
              <w:t>a jedinečnostem</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szCs w:val="28"/>
                <w:bdr w:val="nil"/>
              </w:rPr>
              <w:t>- </w:t>
            </w:r>
            <w:r>
              <w:rPr>
                <w:rFonts w:ascii="Calibri" w:eastAsia="Calibri" w:hAnsi="Calibri" w:cs="Calibri"/>
                <w:szCs w:val="14"/>
                <w:bdr w:val="nil"/>
              </w:rPr>
              <w:t>          </w:t>
            </w: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r w:rsidR="00290B54">
              <w:rPr>
                <w:rFonts w:ascii="Calibri" w:eastAsia="Calibri" w:hAnsi="Calibri" w:cs="Calibri"/>
                <w:bdr w:val="nil"/>
              </w:rPr>
              <w:t>.</w:t>
            </w:r>
            <w:r>
              <w:rPr>
                <w:rFonts w:ascii="Calibri" w:eastAsia="Calibri" w:hAnsi="Calibri" w:cs="Calibri"/>
                <w:bdr w:val="nil"/>
              </w:rPr>
              <w:t> </w:t>
            </w:r>
          </w:p>
        </w:tc>
      </w:tr>
      <w:tr w:rsidR="008E281A" w:rsidTr="00290B54">
        <w:tc>
          <w:tcPr>
            <w:tcW w:w="202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pPr>
              <w:shd w:val="clear" w:color="auto" w:fill="DEEAF6"/>
              <w:spacing w:line="240" w:lineRule="auto"/>
              <w:jc w:val="left"/>
            </w:pPr>
            <w:r>
              <w:rPr>
                <w:rFonts w:ascii="Calibri" w:eastAsia="Calibri" w:hAnsi="Calibri" w:cs="Calibri"/>
                <w:b/>
                <w:bCs/>
                <w:bdr w:val="nil"/>
              </w:rPr>
              <w:t>činnostní a občanské kompetence</w:t>
            </w:r>
          </w:p>
        </w:tc>
        <w:tc>
          <w:tcPr>
            <w:tcW w:w="29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svoje činnosti a hry se dítě učí plánovat, organizovat, řídit a vyhodnocovat</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lastRenderedPageBreak/>
              <w:t>- </w:t>
            </w:r>
            <w:r>
              <w:rPr>
                <w:rFonts w:ascii="Calibri" w:eastAsia="Calibri" w:hAnsi="Calibri" w:cs="Calibri"/>
                <w:szCs w:val="14"/>
                <w:bdr w:val="nil"/>
              </w:rPr>
              <w:t>           </w:t>
            </w:r>
            <w:r>
              <w:rPr>
                <w:rFonts w:ascii="Calibri" w:eastAsia="Calibri" w:hAnsi="Calibri" w:cs="Calibri"/>
                <w:bdr w:val="nil"/>
              </w:rPr>
              <w:t>chápe, že se může o tom, co udělá, rozhodovat svobodně, ale že za svá rozhodnutí je zodpovědný</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má smysl pro dodržování pravidel ve hře, práci i učení; k úkolům a povinnostem přistupuje odpovědně; váží si práce i úsilí druhých</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zajímá se o druhé i o to, co se kolem děje; je otevřené k aktuálnímu dění</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spoluvytváří pravidla společného soužití mezi vrstevníky, rozumí jejich smyslu a chápe potřebu je zachovávat</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uvědomuje si svá práva i práva druhých, učí se je hájit a respektovat; chápe, že všichni lidé mají stejnou hodnotu</w:t>
            </w:r>
            <w:r w:rsidR="00290B54">
              <w:rPr>
                <w:rFonts w:ascii="Calibri" w:eastAsia="Calibri" w:hAnsi="Calibri" w:cs="Calibri"/>
                <w:bdr w:val="nil"/>
              </w:rPr>
              <w:t>,</w:t>
            </w:r>
            <w:r>
              <w:rPr>
                <w:rFonts w:ascii="Calibri" w:eastAsia="Calibri" w:hAnsi="Calibri" w:cs="Calibri"/>
                <w:bdr w:val="nil"/>
              </w:rPr>
              <w:t> </w:t>
            </w:r>
          </w:p>
          <w:p w:rsidR="008E281A" w:rsidRDefault="00D64F06" w:rsidP="00290B54">
            <w:pPr>
              <w:spacing w:line="240" w:lineRule="auto"/>
              <w:ind w:left="1065"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dbá na osobní zdraví a bezpečí svoje </w:t>
            </w:r>
            <w:r w:rsidR="00290B54">
              <w:rPr>
                <w:rFonts w:ascii="Calibri" w:eastAsia="Calibri" w:hAnsi="Calibri" w:cs="Calibri"/>
                <w:bdr w:val="nil"/>
              </w:rPr>
              <w:br/>
            </w:r>
            <w:r>
              <w:rPr>
                <w:rFonts w:ascii="Calibri" w:eastAsia="Calibri" w:hAnsi="Calibri" w:cs="Calibri"/>
                <w:bdr w:val="nil"/>
              </w:rPr>
              <w:t xml:space="preserve">i druhých, chová se odpovědně s ohledem na zdravé a bezpečné okolní prostředí (přírodní </w:t>
            </w:r>
            <w:r w:rsidR="00D470F2">
              <w:rPr>
                <w:rFonts w:ascii="Calibri" w:eastAsia="Calibri" w:hAnsi="Calibri" w:cs="Calibri"/>
                <w:bdr w:val="nil"/>
              </w:rPr>
              <w:br/>
            </w:r>
            <w:r>
              <w:rPr>
                <w:rFonts w:ascii="Calibri" w:eastAsia="Calibri" w:hAnsi="Calibri" w:cs="Calibri"/>
                <w:bdr w:val="nil"/>
              </w:rPr>
              <w:t>i společenské)</w:t>
            </w:r>
            <w:r w:rsidR="00D470F2">
              <w:rPr>
                <w:rFonts w:ascii="Calibri" w:eastAsia="Calibri" w:hAnsi="Calibri" w:cs="Calibri"/>
                <w:bdr w:val="nil"/>
              </w:rPr>
              <w:t>.</w:t>
            </w:r>
            <w:r>
              <w:rPr>
                <w:rFonts w:ascii="Calibri" w:eastAsia="Calibri" w:hAnsi="Calibri" w:cs="Calibri"/>
                <w:bdr w:val="nil"/>
              </w:rPr>
              <w:t> </w:t>
            </w:r>
          </w:p>
        </w:tc>
      </w:tr>
    </w:tbl>
    <w:p w:rsidR="008E281A" w:rsidRDefault="00D64F06">
      <w:pPr>
        <w:sectPr w:rsidR="008E281A">
          <w:type w:val="nextColumn"/>
          <w:pgSz w:w="11906" w:h="16838"/>
          <w:pgMar w:top="1440" w:right="1325" w:bottom="1440" w:left="1800" w:header="720" w:footer="720" w:gutter="0"/>
          <w:cols w:space="720"/>
        </w:sectPr>
      </w:pPr>
      <w:r>
        <w:rPr>
          <w:bdr w:val="nil"/>
        </w:rPr>
        <w:lastRenderedPageBreak/>
        <w:t xml:space="preserve">  </w:t>
      </w:r>
    </w:p>
    <w:p w:rsidR="008E281A" w:rsidRDefault="00D64F06">
      <w:pPr>
        <w:pStyle w:val="Nadpis2"/>
        <w:spacing w:before="299" w:after="299"/>
        <w:rPr>
          <w:bdr w:val="nil"/>
        </w:rPr>
      </w:pPr>
      <w:bookmarkStart w:id="33" w:name="_Toc256000037"/>
      <w:r>
        <w:rPr>
          <w:bdr w:val="nil"/>
        </w:rPr>
        <w:lastRenderedPageBreak/>
        <w:t>Integrované bloky</w:t>
      </w:r>
      <w:bookmarkEnd w:id="33"/>
      <w:r>
        <w:rPr>
          <w:bdr w:val="nil"/>
        </w:rPr>
        <w:t> </w:t>
      </w:r>
    </w:p>
    <w:p w:rsidR="008E281A" w:rsidRDefault="00D64F06">
      <w:pPr>
        <w:pStyle w:val="Nadpis3"/>
        <w:spacing w:before="281" w:after="281"/>
        <w:rPr>
          <w:bdr w:val="nil"/>
        </w:rPr>
      </w:pPr>
      <w:bookmarkStart w:id="34" w:name="_Toc256000038"/>
      <w:r>
        <w:rPr>
          <w:sz w:val="28"/>
          <w:szCs w:val="28"/>
          <w:bdr w:val="nil"/>
        </w:rPr>
        <w:t>Krteček a jeho kamarádi</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717"/>
        <w:gridCol w:w="6339"/>
      </w:tblGrid>
      <w:tr w:rsidR="008E281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pPr>
              <w:shd w:val="clear" w:color="auto" w:fill="9CC2E5"/>
              <w:spacing w:line="240" w:lineRule="auto"/>
              <w:jc w:val="center"/>
              <w:rPr>
                <w:bdr w:val="nil"/>
              </w:rPr>
            </w:pPr>
            <w:r>
              <w:rPr>
                <w:rFonts w:ascii="Calibri" w:eastAsia="Calibri" w:hAnsi="Calibri" w:cs="Calibri"/>
                <w:bdr w:val="nil"/>
              </w:rPr>
              <w:t>Krteček a jeho kamarádi</w:t>
            </w:r>
          </w:p>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Dítě a jeho tělo, Dítě a jeho psychika, Dítě a ten druhý, </w:t>
            </w:r>
            <w:r w:rsidR="00D470F2">
              <w:rPr>
                <w:rFonts w:ascii="Calibri" w:eastAsia="Calibri" w:hAnsi="Calibri" w:cs="Calibri"/>
                <w:bdr w:val="nil"/>
              </w:rPr>
              <w:br/>
            </w:r>
            <w:r>
              <w:rPr>
                <w:rFonts w:ascii="Calibri" w:eastAsia="Calibri" w:hAnsi="Calibri" w:cs="Calibri"/>
                <w:bdr w:val="nil"/>
              </w:rPr>
              <w:t>Dítě a společnost, Dítě a svět</w:t>
            </w:r>
            <w:r w:rsidR="00D470F2">
              <w:rPr>
                <w:rFonts w:ascii="Calibri" w:eastAsia="Calibri" w:hAnsi="Calibri" w:cs="Calibri"/>
                <w:bdr w:val="nil"/>
              </w:rPr>
              <w:t>.</w:t>
            </w:r>
          </w:p>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Vstup do mateřské školy je důležitým přelomem v životě dítěte. Záměrem vzdělávacího úsilí pedagoga je podporování bezpečného zvládnutí adaptace. Spoluvytváříme prostředí pohody, pocitu bezpečí pro příjemný pobyt v MŠ. Probíhá začleňování do nového kolektivu dětí, poznávání dospělých osob pracujících v MŠ. Dochází ke vnímání rozdílů rodiny a MŠ.</w:t>
            </w:r>
          </w:p>
          <w:p w:rsidR="008E281A" w:rsidRDefault="00D64F06" w:rsidP="00D470F2">
            <w:pPr>
              <w:spacing w:line="240" w:lineRule="auto"/>
              <w:rPr>
                <w:bdr w:val="nil"/>
              </w:rPr>
            </w:pPr>
            <w:r>
              <w:rPr>
                <w:rFonts w:ascii="Calibri" w:eastAsia="Calibri" w:hAnsi="Calibri" w:cs="Calibri"/>
                <w:bdr w:val="nil"/>
              </w:rPr>
              <w:t xml:space="preserve">Podporujeme rozvoj </w:t>
            </w:r>
            <w:r>
              <w:rPr>
                <w:rFonts w:ascii="Calibri" w:eastAsia="Calibri" w:hAnsi="Calibri" w:cs="Calibri"/>
                <w:szCs w:val="20"/>
                <w:bdr w:val="nil"/>
              </w:rPr>
              <w:t>estetického</w:t>
            </w:r>
            <w:r>
              <w:rPr>
                <w:rFonts w:ascii="Calibri" w:eastAsia="Calibri" w:hAnsi="Calibri" w:cs="Calibri"/>
                <w:bdr w:val="nil"/>
              </w:rPr>
              <w:t xml:space="preserve"> vnímání, řečové dovednosti </w:t>
            </w:r>
            <w:r w:rsidR="00D470F2">
              <w:rPr>
                <w:rFonts w:ascii="Calibri" w:eastAsia="Calibri" w:hAnsi="Calibri" w:cs="Calibri"/>
                <w:bdr w:val="nil"/>
              </w:rPr>
              <w:br/>
            </w:r>
            <w:r>
              <w:rPr>
                <w:rFonts w:ascii="Calibri" w:eastAsia="Calibri" w:hAnsi="Calibri" w:cs="Calibri"/>
                <w:bdr w:val="nil"/>
              </w:rPr>
              <w:t xml:space="preserve">a prosociálních vztahů. Vzdělávací nabídka činnosti s dětmi směřuje </w:t>
            </w:r>
            <w:r w:rsidR="00D470F2">
              <w:rPr>
                <w:rFonts w:ascii="Calibri" w:eastAsia="Calibri" w:hAnsi="Calibri" w:cs="Calibri"/>
                <w:bdr w:val="nil"/>
              </w:rPr>
              <w:br/>
            </w:r>
            <w:r>
              <w:rPr>
                <w:rFonts w:ascii="Calibri" w:eastAsia="Calibri" w:hAnsi="Calibri" w:cs="Calibri"/>
                <w:bdr w:val="nil"/>
              </w:rPr>
              <w:t>k uvědomění si sebe sama, k prožívání své identity a osobních rolí, jimiž dítě prochází, i těch, s nimiž se setkává. Jde o získávání zdravého sebevědomí, o uvědomování si vlastních emocí, o zvládání nových situací, o rozlišování toho, co je a není správné ve vztahu ke své osobě a k ostatním. Učíme děti být tolerantní, řešit klidně vzniklé situace, domluvit se mezi sebou a spolupracovat. Vytváříme základní hygienické, společenské a zdvořilostní návyky.</w:t>
            </w:r>
          </w:p>
          <w:p w:rsidR="008E281A" w:rsidRDefault="00D64F06" w:rsidP="00D470F2">
            <w:pPr>
              <w:spacing w:line="240" w:lineRule="auto"/>
              <w:rPr>
                <w:bdr w:val="nil"/>
              </w:rPr>
            </w:pPr>
            <w:r>
              <w:rPr>
                <w:rFonts w:ascii="Calibri" w:eastAsia="Calibri" w:hAnsi="Calibri" w:cs="Calibri"/>
                <w:bdr w:val="nil"/>
              </w:rPr>
              <w:t>Usilujeme o to, aby byly děti schopné se dorozumět s ostatními dětmi i dospělými. Učíme děti radovat se z poznaného, mít zájem o dění kolem sebe. Vedeme děti k tomu, aby se oslovovaly křestním jménem. Posilujeme u dětí pocit sounáležitosti s dětským kolektivem ve třídě.</w:t>
            </w:r>
          </w:p>
          <w:p w:rsidR="008E281A" w:rsidRDefault="00D64F06" w:rsidP="00D470F2">
            <w:pPr>
              <w:spacing w:line="240" w:lineRule="auto"/>
              <w:rPr>
                <w:bdr w:val="nil"/>
              </w:rPr>
            </w:pPr>
            <w:r>
              <w:rPr>
                <w:rFonts w:ascii="Calibri" w:eastAsia="Calibri" w:hAnsi="Calibri" w:cs="Calibri"/>
                <w:bdr w:val="nil"/>
              </w:rPr>
              <w:t>Domlouvání se gesty s cizinci.</w:t>
            </w:r>
          </w:p>
        </w:tc>
      </w:tr>
    </w:tbl>
    <w:p w:rsidR="008E281A" w:rsidRDefault="00D64F06" w:rsidP="00D470F2">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717"/>
        <w:gridCol w:w="1811"/>
        <w:gridCol w:w="4528"/>
      </w:tblGrid>
      <w:tr w:rsidR="008E281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
                <w:bCs/>
                <w:bdr w:val="nil"/>
              </w:rPr>
              <w:t>Krteček a jeho kamarádi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8E281A" w:rsidP="00D470F2"/>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numPr>
                <w:ilvl w:val="0"/>
                <w:numId w:val="8"/>
              </w:numPr>
              <w:spacing w:line="240" w:lineRule="auto"/>
              <w:rPr>
                <w:bdr w:val="nil"/>
              </w:rPr>
            </w:pPr>
            <w:r>
              <w:rPr>
                <w:rFonts w:ascii="Calibri" w:eastAsia="Calibri" w:hAnsi="Calibri" w:cs="Calibri"/>
                <w:bdr w:val="nil"/>
              </w:rPr>
              <w:t>kompetence k</w:t>
            </w:r>
            <w:r w:rsidR="00D470F2">
              <w:rPr>
                <w:rFonts w:ascii="Calibri" w:eastAsia="Calibri" w:hAnsi="Calibri" w:cs="Calibri"/>
                <w:bdr w:val="nil"/>
              </w:rPr>
              <w:t> </w:t>
            </w:r>
            <w:r>
              <w:rPr>
                <w:rFonts w:ascii="Calibri" w:eastAsia="Calibri" w:hAnsi="Calibri" w:cs="Calibri"/>
                <w:bdr w:val="nil"/>
              </w:rPr>
              <w:t>učení</w:t>
            </w:r>
            <w:r w:rsidR="00D470F2">
              <w:rPr>
                <w:rFonts w:ascii="Calibri" w:eastAsia="Calibri" w:hAnsi="Calibri" w:cs="Calibri"/>
                <w:bdr w:val="nil"/>
              </w:rPr>
              <w:t>,</w:t>
            </w:r>
          </w:p>
          <w:p w:rsidR="008E281A" w:rsidRDefault="00D64F06" w:rsidP="00D470F2">
            <w:pPr>
              <w:numPr>
                <w:ilvl w:val="0"/>
                <w:numId w:val="8"/>
              </w:numPr>
              <w:spacing w:line="240" w:lineRule="auto"/>
              <w:rPr>
                <w:bdr w:val="nil"/>
              </w:rPr>
            </w:pPr>
            <w:r>
              <w:rPr>
                <w:rFonts w:ascii="Calibri" w:eastAsia="Calibri" w:hAnsi="Calibri" w:cs="Calibri"/>
                <w:bdr w:val="nil"/>
              </w:rPr>
              <w:t>kompetence k řešení problémů</w:t>
            </w:r>
            <w:r w:rsidR="00D470F2">
              <w:rPr>
                <w:rFonts w:ascii="Calibri" w:eastAsia="Calibri" w:hAnsi="Calibri" w:cs="Calibri"/>
                <w:bdr w:val="nil"/>
              </w:rPr>
              <w:t>,</w:t>
            </w:r>
          </w:p>
          <w:p w:rsidR="008E281A" w:rsidRDefault="00D64F06" w:rsidP="00D470F2">
            <w:pPr>
              <w:numPr>
                <w:ilvl w:val="0"/>
                <w:numId w:val="8"/>
              </w:numPr>
              <w:spacing w:line="240" w:lineRule="auto"/>
              <w:rPr>
                <w:bdr w:val="nil"/>
              </w:rPr>
            </w:pPr>
            <w:r>
              <w:rPr>
                <w:rFonts w:ascii="Calibri" w:eastAsia="Calibri" w:hAnsi="Calibri" w:cs="Calibri"/>
                <w:bdr w:val="nil"/>
              </w:rPr>
              <w:t>komunikativní kompetence</w:t>
            </w:r>
            <w:r w:rsidR="00D470F2">
              <w:rPr>
                <w:rFonts w:ascii="Calibri" w:eastAsia="Calibri" w:hAnsi="Calibri" w:cs="Calibri"/>
                <w:bdr w:val="nil"/>
              </w:rPr>
              <w:t>,</w:t>
            </w:r>
          </w:p>
          <w:p w:rsidR="008E281A" w:rsidRDefault="00D64F06" w:rsidP="00D470F2">
            <w:pPr>
              <w:numPr>
                <w:ilvl w:val="0"/>
                <w:numId w:val="8"/>
              </w:numPr>
              <w:spacing w:line="240" w:lineRule="auto"/>
              <w:rPr>
                <w:bdr w:val="nil"/>
              </w:rPr>
            </w:pPr>
            <w:r>
              <w:rPr>
                <w:rFonts w:ascii="Calibri" w:eastAsia="Calibri" w:hAnsi="Calibri" w:cs="Calibri"/>
                <w:bdr w:val="nil"/>
              </w:rPr>
              <w:t>sociální a personální kompetence</w:t>
            </w:r>
            <w:r w:rsidR="00D470F2">
              <w:rPr>
                <w:rFonts w:ascii="Calibri" w:eastAsia="Calibri" w:hAnsi="Calibri" w:cs="Calibri"/>
                <w:bdr w:val="nil"/>
              </w:rPr>
              <w:t>,</w:t>
            </w:r>
          </w:p>
          <w:p w:rsidR="008E281A" w:rsidRDefault="00D64F06" w:rsidP="00D470F2">
            <w:pPr>
              <w:numPr>
                <w:ilvl w:val="0"/>
                <w:numId w:val="8"/>
              </w:numPr>
              <w:spacing w:line="240" w:lineRule="auto"/>
              <w:rPr>
                <w:bdr w:val="nil"/>
              </w:rPr>
            </w:pPr>
            <w:r>
              <w:rPr>
                <w:rFonts w:ascii="Calibri" w:eastAsia="Calibri" w:hAnsi="Calibri" w:cs="Calibri"/>
                <w:bdr w:val="nil"/>
              </w:rPr>
              <w:t>činnostní a občanské kompetence</w:t>
            </w:r>
            <w:r w:rsidR="00D470F2">
              <w:rPr>
                <w:rFonts w:ascii="Calibri" w:eastAsia="Calibri" w:hAnsi="Calibri" w:cs="Calibri"/>
                <w:bdr w:val="nil"/>
              </w:rPr>
              <w:t>.</w:t>
            </w:r>
          </w:p>
        </w:tc>
      </w:tr>
      <w:tr w:rsidR="008E281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Vzdělávací nabídka</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jednoduché pracovní a sebeobslužné činnosti </w:t>
            </w:r>
            <w:r w:rsidR="00D470F2">
              <w:rPr>
                <w:rFonts w:ascii="Calibri" w:eastAsia="Calibri" w:hAnsi="Calibri" w:cs="Calibri"/>
                <w:bdr w:val="nil"/>
              </w:rPr>
              <w:br/>
            </w:r>
            <w:r>
              <w:rPr>
                <w:rFonts w:ascii="Calibri" w:eastAsia="Calibri" w:hAnsi="Calibri" w:cs="Calibri"/>
                <w:bdr w:val="nil"/>
              </w:rPr>
              <w:t>v oblasti osobní hygieny, stolování, oblékání, úklidu, úpravy prostředí apod.</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manipulační činnosti a jednoduché úkony </w:t>
            </w:r>
            <w:r w:rsidR="00D470F2">
              <w:rPr>
                <w:rFonts w:ascii="Calibri" w:eastAsia="Calibri" w:hAnsi="Calibri" w:cs="Calibri"/>
                <w:bdr w:val="nil"/>
              </w:rPr>
              <w:br/>
            </w:r>
            <w:r>
              <w:rPr>
                <w:rFonts w:ascii="Calibri" w:eastAsia="Calibri" w:hAnsi="Calibri" w:cs="Calibri"/>
                <w:bdr w:val="nil"/>
              </w:rPr>
              <w:t>s předměty, pomůckami, nástroji, náčiním, materiálem; činnosti seznamující děti s věcmi, které je obklopují a jejich praktickým používáním</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správně vyslovovat, ovládat dech, tempo i intonaci řeči</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artikulační, řečové, sluchové a rytmické hry, hry se slovy, slovní hádanky, vokální činnosti</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tcBorders>
              <w:top w:val="inset" w:sz="6" w:space="0" w:color="808080"/>
              <w:left w:val="inset" w:sz="6" w:space="0" w:color="808080"/>
              <w:bottom w:val="inset" w:sz="6" w:space="0" w:color="808080"/>
              <w:right w:val="inset" w:sz="6" w:space="0" w:color="808080"/>
            </w:tcBorders>
          </w:tcPr>
          <w:p w:rsidR="008E281A" w:rsidRDefault="008E281A" w:rsidP="00D470F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činnosti nejrůznějšího zaměření vyžadující (umožňující) samostatné vystupování, vyjadřování, obhajování vlastních názorů, rozhodování a sebehodnocení</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pojmenovat většinu toho, čím je obklopeno</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hry s předměty denní potřeby</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vést rozhovor (naslouchat druhým, vyčkat, </w:t>
            </w:r>
            <w:r w:rsidR="00D470F2">
              <w:rPr>
                <w:rFonts w:ascii="Calibri" w:eastAsia="Calibri" w:hAnsi="Calibri" w:cs="Calibri"/>
                <w:bdr w:val="nil"/>
              </w:rPr>
              <w:br/>
            </w:r>
            <w:r>
              <w:rPr>
                <w:rFonts w:ascii="Calibri" w:eastAsia="Calibri" w:hAnsi="Calibri" w:cs="Calibri"/>
                <w:bdr w:val="nil"/>
              </w:rPr>
              <w:t>až druhý dokončí myšlenku, sledovat řečníka i obsah, ptát se)</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společné diskuse, rozhovory, individuální </w:t>
            </w:r>
            <w:r w:rsidR="00D470F2">
              <w:rPr>
                <w:rFonts w:ascii="Calibri" w:eastAsia="Calibri" w:hAnsi="Calibri" w:cs="Calibri"/>
                <w:bdr w:val="nil"/>
              </w:rPr>
              <w:br/>
            </w:r>
            <w:r>
              <w:rPr>
                <w:rFonts w:ascii="Calibri" w:eastAsia="Calibri" w:hAnsi="Calibri" w:cs="Calibri"/>
                <w:bdr w:val="nil"/>
              </w:rPr>
              <w:t>a skupinová konverzace (vyprávění zážitků, příběhů, vyprávění podle skutečnosti i podle obrazového materiálu, podle vlastní fantazie, sdělování slyšeného druhým apod.)</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domluvit se slovy i gesty, improvizovat</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rozšiřování slovní zásoby, tvorba piktogramů, domluvených gest pro určité situace</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vědomě využívat všech smyslů, záměrně pozorovat, postřehovat, všímat si (nového, změněného, chybějícího)</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přímé pozorování přírodních, kulturních </w:t>
            </w:r>
            <w:r w:rsidR="00D470F2">
              <w:rPr>
                <w:rFonts w:ascii="Calibri" w:eastAsia="Calibri" w:hAnsi="Calibri" w:cs="Calibri"/>
                <w:bdr w:val="nil"/>
              </w:rPr>
              <w:br/>
            </w:r>
            <w:r>
              <w:rPr>
                <w:rFonts w:ascii="Calibri" w:eastAsia="Calibri" w:hAnsi="Calibri" w:cs="Calibri"/>
                <w:bdr w:val="nil"/>
              </w:rPr>
              <w:t>i technických objektů i jevů v okolí dítěte, rozhovor o výsledku pozorování</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tcBorders>
              <w:top w:val="inset" w:sz="6" w:space="0" w:color="808080"/>
              <w:left w:val="inset" w:sz="6" w:space="0" w:color="808080"/>
              <w:bottom w:val="inset" w:sz="6" w:space="0" w:color="808080"/>
              <w:right w:val="inset" w:sz="6" w:space="0" w:color="808080"/>
            </w:tcBorders>
          </w:tcPr>
          <w:p w:rsidR="008E281A" w:rsidRDefault="008E281A" w:rsidP="00D470F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hry nejrůznějšího zaměření podporující tvořivost, představivost a fantazii (kognitivní, imaginativní, výtvarné, konstruktivní, hudební, taneční </w:t>
            </w:r>
            <w:r w:rsidR="00D470F2">
              <w:rPr>
                <w:rFonts w:ascii="Calibri" w:eastAsia="Calibri" w:hAnsi="Calibri" w:cs="Calibri"/>
                <w:bdr w:val="nil"/>
              </w:rPr>
              <w:br/>
            </w:r>
            <w:r>
              <w:rPr>
                <w:rFonts w:ascii="Calibri" w:eastAsia="Calibri" w:hAnsi="Calibri" w:cs="Calibri"/>
                <w:bdr w:val="nil"/>
              </w:rPr>
              <w:t>či dramatické aktivity)</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záměrně se soustředit na činnost a udržet pozornos</w:t>
            </w:r>
            <w:r w:rsidR="00D470F2">
              <w:rPr>
                <w:rFonts w:ascii="Calibri" w:eastAsia="Calibri" w:hAnsi="Calibri" w:cs="Calibri"/>
                <w:bdr w:val="nil"/>
              </w:rPr>
              <w:t>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činnosti vyžadující určitou dobu pozornosti </w:t>
            </w:r>
            <w:r w:rsidR="00D470F2">
              <w:rPr>
                <w:rFonts w:ascii="Calibri" w:eastAsia="Calibri" w:hAnsi="Calibri" w:cs="Calibri"/>
                <w:bdr w:val="nil"/>
              </w:rPr>
              <w:br/>
            </w:r>
            <w:r>
              <w:rPr>
                <w:rFonts w:ascii="Calibri" w:eastAsia="Calibri" w:hAnsi="Calibri" w:cs="Calibri"/>
                <w:bdr w:val="nil"/>
              </w:rPr>
              <w:t>a soustředění</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poznat a pojmenovat většinu toho, čím je obklopeno</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námětové hry a činnosti</w:t>
            </w:r>
            <w:r w:rsidR="00D470F2">
              <w:rPr>
                <w:rFonts w:ascii="Calibri" w:eastAsia="Calibri" w:hAnsi="Calibri" w:cs="Calibri"/>
                <w:bdr w:val="nil"/>
              </w:rPr>
              <w:t>,</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odloučit se na určitou dobu od rodičů a blízkých, být aktivní i bez jejich opory</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spontánní hra</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uvědomovat si svou samostatnost, zaujímat vlastní názory a postoje a vyjadřovat je</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činnosti zajišťující spokojenost a radost, činnosti vyvolávající veselí a pohodu</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rozhodovat o svých činnostech</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činnosti přiměřené sílám a schopnostem dítěte </w:t>
            </w:r>
            <w:r w:rsidR="00D470F2">
              <w:rPr>
                <w:rFonts w:ascii="Calibri" w:eastAsia="Calibri" w:hAnsi="Calibri" w:cs="Calibri"/>
                <w:bdr w:val="nil"/>
              </w:rPr>
              <w:br/>
            </w:r>
            <w:r>
              <w:rPr>
                <w:rFonts w:ascii="Calibri" w:eastAsia="Calibri" w:hAnsi="Calibri" w:cs="Calibri"/>
                <w:bdr w:val="nil"/>
              </w:rPr>
              <w:t>a úkoly s viditelným cílem a výsledkem, v nichž může být dítě úspěšné</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ve známých a opakujících se situacích </w:t>
            </w:r>
            <w:r w:rsidR="00D470F2">
              <w:rPr>
                <w:rFonts w:ascii="Calibri" w:eastAsia="Calibri" w:hAnsi="Calibri" w:cs="Calibri"/>
                <w:bdr w:val="nil"/>
              </w:rPr>
              <w:br/>
            </w:r>
            <w:r>
              <w:rPr>
                <w:rFonts w:ascii="Calibri" w:eastAsia="Calibri" w:hAnsi="Calibri" w:cs="Calibri"/>
                <w:bdr w:val="nil"/>
              </w:rPr>
              <w:t xml:space="preserve">a v situacích, kterým rozumí, ovládat svoje city </w:t>
            </w:r>
            <w:r w:rsidR="00D470F2">
              <w:rPr>
                <w:rFonts w:ascii="Calibri" w:eastAsia="Calibri" w:hAnsi="Calibri" w:cs="Calibri"/>
                <w:bdr w:val="nil"/>
              </w:rPr>
              <w:br/>
            </w:r>
            <w:r>
              <w:rPr>
                <w:rFonts w:ascii="Calibri" w:eastAsia="Calibri" w:hAnsi="Calibri" w:cs="Calibri"/>
                <w:bdr w:val="nil"/>
              </w:rPr>
              <w:t>a přizpůsobovat jim své chování</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činnosti nejrůznějšího zaměření vyžadující (umožňující) samostatné vystupování, vyjadřování, obhajování vlastních názorů, rozhodování a sebehodnocení</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navazovat kontakty s dospělým, kterému je svěřeno do péče, překonat stud, komunikovat s ním vhodným způsobem, respektovat ho</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běžné verbální i neverbální komunikační aktivity dítěte s druhým dítětem i s</w:t>
            </w:r>
            <w:r w:rsidR="00D470F2">
              <w:rPr>
                <w:rFonts w:ascii="Calibri" w:eastAsia="Calibri" w:hAnsi="Calibri" w:cs="Calibri"/>
                <w:bdr w:val="nil"/>
              </w:rPr>
              <w:t> </w:t>
            </w:r>
            <w:r>
              <w:rPr>
                <w:rFonts w:ascii="Calibri" w:eastAsia="Calibri" w:hAnsi="Calibri" w:cs="Calibri"/>
                <w:bdr w:val="nil"/>
              </w:rPr>
              <w:t>dospělým</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porozumět běžným projevům vyjádření emocí </w:t>
            </w:r>
            <w:r w:rsidR="00D470F2">
              <w:rPr>
                <w:rFonts w:ascii="Calibri" w:eastAsia="Calibri" w:hAnsi="Calibri" w:cs="Calibri"/>
                <w:bdr w:val="nil"/>
              </w:rPr>
              <w:br/>
            </w:r>
            <w:r>
              <w:rPr>
                <w:rFonts w:ascii="Calibri" w:eastAsia="Calibri" w:hAnsi="Calibri" w:cs="Calibri"/>
                <w:bdr w:val="nil"/>
              </w:rPr>
              <w:t>a nálad</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sociální a interaktivní hry, hraní rolí, dramatické činnosti, hudební a hudebně pohybové hry, výtvarné hry a etudy</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přirozeně a bez zábran komunikovat s druhým dítětem, navazovat a udržovat dětská přátelství</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aktivity podporující sbližování dětí</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uplatňovat návyky v základních formách společenského chování ve styku s dospělými </w:t>
            </w:r>
            <w:r w:rsidR="00D470F2">
              <w:rPr>
                <w:rFonts w:ascii="Calibri" w:eastAsia="Calibri" w:hAnsi="Calibri" w:cs="Calibri"/>
                <w:bdr w:val="nil"/>
              </w:rPr>
              <w:br/>
            </w:r>
            <w:r>
              <w:rPr>
                <w:rFonts w:ascii="Calibri" w:eastAsia="Calibri" w:hAnsi="Calibri" w:cs="Calibri"/>
                <w:bdr w:val="nil"/>
              </w:rPr>
              <w:t>i s dětmi (zdravit známé děti i dospělé, rozloučit se, poprosit, poděkovat, vzít si slovo až když druh</w:t>
            </w:r>
            <w:r w:rsidR="00D470F2">
              <w:rPr>
                <w:rFonts w:ascii="Calibri" w:eastAsia="Calibri" w:hAnsi="Calibri" w:cs="Calibri"/>
                <w:bdr w:val="nil"/>
              </w:rPr>
              <w:t xml:space="preserve">ý </w:t>
            </w:r>
            <w:r>
              <w:rPr>
                <w:rFonts w:ascii="Calibri" w:eastAsia="Calibri" w:hAnsi="Calibri" w:cs="Calibri"/>
                <w:bdr w:val="nil"/>
              </w:rPr>
              <w:lastRenderedPageBreak/>
              <w:t>domluví, požádat o pomoc, vyslechnout sdělení, uposlechnout pokyn apod.)</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běžné každodenní setkávání s pozitivními vzory vztahů a chování</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pochopit, že každý má ve společenství (v rodině, ve třídě, v herní skupině) svou roli, podle které je třeba se chovat</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spoluvytváření přiměřeného množství jasných </w:t>
            </w:r>
            <w:r w:rsidR="00D470F2">
              <w:rPr>
                <w:rFonts w:ascii="Calibri" w:eastAsia="Calibri" w:hAnsi="Calibri" w:cs="Calibri"/>
                <w:bdr w:val="nil"/>
              </w:rPr>
              <w:br/>
            </w:r>
            <w:r>
              <w:rPr>
                <w:rFonts w:ascii="Calibri" w:eastAsia="Calibri" w:hAnsi="Calibri" w:cs="Calibri"/>
                <w:bdr w:val="nil"/>
              </w:rPr>
              <w:t>a smysluplných pravidel soužití ve třídě</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začlenit se do třídy a zařadit se mezi své vrstevníky, respektovat jejich rozdílné vlastnosti, schopnosti a dovednosti</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aktivity vhodné pro přirozenou adaptaci dítěte </w:t>
            </w:r>
            <w:r w:rsidR="00D470F2">
              <w:rPr>
                <w:rFonts w:ascii="Calibri" w:eastAsia="Calibri" w:hAnsi="Calibri" w:cs="Calibri"/>
                <w:bdr w:val="nil"/>
              </w:rPr>
              <w:br/>
            </w:r>
            <w:r>
              <w:rPr>
                <w:rFonts w:ascii="Calibri" w:eastAsia="Calibri" w:hAnsi="Calibri" w:cs="Calibri"/>
                <w:bdr w:val="nil"/>
              </w:rPr>
              <w:t>v prostředí mateřské školy</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orientovat se bezpečně ve známém prostředí </w:t>
            </w:r>
            <w:r w:rsidR="00D470F2">
              <w:rPr>
                <w:rFonts w:ascii="Calibri" w:eastAsia="Calibri" w:hAnsi="Calibri" w:cs="Calibri"/>
                <w:bdr w:val="nil"/>
              </w:rPr>
              <w:br/>
            </w:r>
            <w:r>
              <w:rPr>
                <w:rFonts w:ascii="Calibri" w:eastAsia="Calibri" w:hAnsi="Calibri" w:cs="Calibri"/>
                <w:bdr w:val="nil"/>
              </w:rPr>
              <w:t>i v životě tohoto prostředí (doma, v budově mateřské školy, v blízkém okolí)</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přirozené pozorování blízkého prostředí a života </w:t>
            </w:r>
            <w:r w:rsidR="00D470F2">
              <w:rPr>
                <w:rFonts w:ascii="Calibri" w:eastAsia="Calibri" w:hAnsi="Calibri" w:cs="Calibri"/>
                <w:bdr w:val="nil"/>
              </w:rPr>
              <w:br/>
            </w:r>
            <w:r>
              <w:rPr>
                <w:rFonts w:ascii="Calibri" w:eastAsia="Calibri" w:hAnsi="Calibri" w:cs="Calibri"/>
                <w:bdr w:val="nil"/>
              </w:rPr>
              <w:t>v něm, okolní přírody, kulturních i technických objektů, vycházky do okolí, výlety</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tcBorders>
              <w:top w:val="inset" w:sz="6" w:space="0" w:color="808080"/>
              <w:left w:val="inset" w:sz="6" w:space="0" w:color="808080"/>
              <w:bottom w:val="inset" w:sz="6" w:space="0" w:color="808080"/>
              <w:right w:val="inset" w:sz="6" w:space="0" w:color="808080"/>
            </w:tcBorders>
          </w:tcPr>
          <w:p w:rsidR="008E281A" w:rsidRDefault="008E281A" w:rsidP="00D470F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aktivity zaměřené k získávání praktické orientace v obci (vycházky do ulic, návštěvy obchodů, návštěvy důležitých institucí, budov a dalších pro dítě významných objektů)</w:t>
            </w:r>
            <w:r w:rsidR="00D470F2">
              <w:rPr>
                <w:rFonts w:ascii="Calibri" w:eastAsia="Calibri" w:hAnsi="Calibri" w:cs="Calibri"/>
                <w:bdr w:val="nil"/>
              </w:rPr>
              <w:t>.</w:t>
            </w:r>
            <w:r>
              <w:rPr>
                <w:rFonts w:ascii="Calibri" w:eastAsia="Calibri" w:hAnsi="Calibri" w:cs="Calibri"/>
                <w:bdr w:val="nil"/>
              </w:rPr>
              <w:t> </w:t>
            </w:r>
          </w:p>
        </w:tc>
      </w:tr>
    </w:tbl>
    <w:p w:rsidR="008E281A" w:rsidRDefault="00D64F06" w:rsidP="00D470F2">
      <w:pPr>
        <w:rPr>
          <w:bdr w:val="nil"/>
        </w:rPr>
      </w:pPr>
      <w:r>
        <w:rPr>
          <w:bdr w:val="nil"/>
        </w:rPr>
        <w:t>    </w:t>
      </w:r>
    </w:p>
    <w:p w:rsidR="008E281A" w:rsidRDefault="00D64F06" w:rsidP="00D470F2">
      <w:pPr>
        <w:pStyle w:val="Nadpis3"/>
        <w:spacing w:before="281" w:after="281"/>
        <w:rPr>
          <w:bdr w:val="nil"/>
        </w:rPr>
      </w:pPr>
      <w:bookmarkStart w:id="35" w:name="_Toc256000039"/>
      <w:r>
        <w:rPr>
          <w:sz w:val="28"/>
          <w:szCs w:val="28"/>
          <w:bdr w:val="nil"/>
        </w:rPr>
        <w:t>Krtečkovy podzimní příhody</w:t>
      </w:r>
      <w:bookmarkEnd w:id="35"/>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717"/>
        <w:gridCol w:w="6339"/>
      </w:tblGrid>
      <w:tr w:rsidR="008E281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dr w:val="nil"/>
              </w:rPr>
              <w:t>Krtečkovy podzimní příhody</w:t>
            </w:r>
          </w:p>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Dítě a jeho tělo, Dítě a jeho psychika, Dítě a ten druhý, </w:t>
            </w:r>
            <w:r w:rsidR="00D470F2">
              <w:rPr>
                <w:rFonts w:ascii="Calibri" w:eastAsia="Calibri" w:hAnsi="Calibri" w:cs="Calibri"/>
                <w:bdr w:val="nil"/>
              </w:rPr>
              <w:br/>
            </w:r>
            <w:r>
              <w:rPr>
                <w:rFonts w:ascii="Calibri" w:eastAsia="Calibri" w:hAnsi="Calibri" w:cs="Calibri"/>
                <w:bdr w:val="nil"/>
              </w:rPr>
              <w:t>Dítě a společnost, Dítě a svět</w:t>
            </w:r>
            <w:r w:rsidR="000A341E">
              <w:rPr>
                <w:rFonts w:ascii="Calibri" w:eastAsia="Calibri" w:hAnsi="Calibri" w:cs="Calibri"/>
                <w:bdr w:val="nil"/>
              </w:rPr>
              <w:t>.</w:t>
            </w:r>
          </w:p>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Učíme se a vnímáme proměny podzimní přírody a počasí. Všímáme si, jak se střídají dny, týdny, měsíce, roční období. Vedeme děti k ochraně živé i neživé přírody. Usilujeme o vytvoření prostředí veselého, čistého a barevného. Zaměříme se na správné třídění a ukládání odpadu. Poznáváme různé druhy ovoce a zeleniny a jejich význam pro naše zdraví. Podporujeme rozvoj a rozšířením poznatků o přírodě rozvíjíme vztah ke zdraví a pohybu. Seznamujeme se s lidovými zvyky </w:t>
            </w:r>
            <w:r w:rsidR="00D470F2">
              <w:rPr>
                <w:rFonts w:ascii="Calibri" w:eastAsia="Calibri" w:hAnsi="Calibri" w:cs="Calibri"/>
                <w:bdr w:val="nil"/>
              </w:rPr>
              <w:br/>
            </w:r>
            <w:r>
              <w:rPr>
                <w:rFonts w:ascii="Calibri" w:eastAsia="Calibri" w:hAnsi="Calibri" w:cs="Calibri"/>
                <w:bdr w:val="nil"/>
              </w:rPr>
              <w:t>a tradicemi.</w:t>
            </w:r>
          </w:p>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dr w:val="nil"/>
              </w:rPr>
              <w:t xml:space="preserve">Výchovné a vzdělávací strategie: společné postupy uplatňované na úrovni integrovaného bloku jimiž jsou cíleně utvářeny </w:t>
            </w:r>
            <w:r w:rsidR="00D470F2">
              <w:rPr>
                <w:rFonts w:ascii="Calibri" w:eastAsia="Calibri" w:hAnsi="Calibri" w:cs="Calibri"/>
                <w:bdr w:val="nil"/>
              </w:rPr>
              <w:br/>
            </w:r>
            <w:r>
              <w:rPr>
                <w:rFonts w:ascii="Calibri" w:eastAsia="Calibri" w:hAnsi="Calibri" w:cs="Calibri"/>
                <w:bdr w:val="nil"/>
              </w:rPr>
              <w:t>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1E0B64" w:rsidP="00D470F2">
            <w:pPr>
              <w:spacing w:line="240" w:lineRule="auto"/>
              <w:rPr>
                <w:bdr w:val="nil"/>
              </w:rPr>
            </w:pPr>
            <w:r>
              <w:rPr>
                <w:rFonts w:ascii="Calibri" w:eastAsia="Calibri" w:hAnsi="Calibri" w:cs="Calibri"/>
                <w:bdr w:val="nil"/>
              </w:rPr>
              <w:t>C</w:t>
            </w:r>
            <w:r w:rsidR="00D64F06">
              <w:rPr>
                <w:rFonts w:ascii="Calibri" w:eastAsia="Calibri" w:hAnsi="Calibri" w:cs="Calibri"/>
                <w:bdr w:val="nil"/>
              </w:rPr>
              <w:t xml:space="preserve">hápe, že zájem o to, co se kolem děje, činorodost, pracovitost </w:t>
            </w:r>
            <w:r w:rsidR="00D470F2">
              <w:rPr>
                <w:rFonts w:ascii="Calibri" w:eastAsia="Calibri" w:hAnsi="Calibri" w:cs="Calibri"/>
                <w:bdr w:val="nil"/>
              </w:rPr>
              <w:br/>
            </w:r>
            <w:r w:rsidR="00D64F06">
              <w:rPr>
                <w:rFonts w:ascii="Calibri" w:eastAsia="Calibri" w:hAnsi="Calibri" w:cs="Calibri"/>
                <w:bdr w:val="nil"/>
              </w:rPr>
              <w:t>a podnikavost jsou přínosem a že naopak lhostejnost, nevšímavost, pohodlnost a nízká aktivita mají svoje nepříznivé důsledky</w:t>
            </w:r>
            <w:r w:rsidR="000A341E">
              <w:rPr>
                <w:rFonts w:ascii="Calibri" w:eastAsia="Calibri" w:hAnsi="Calibri" w:cs="Calibri"/>
                <w:bdr w:val="nil"/>
              </w:rPr>
              <w:t>.</w:t>
            </w:r>
          </w:p>
        </w:tc>
      </w:tr>
    </w:tbl>
    <w:p w:rsidR="008E281A" w:rsidRDefault="00D64F06" w:rsidP="00D470F2">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717"/>
        <w:gridCol w:w="1811"/>
        <w:gridCol w:w="4528"/>
      </w:tblGrid>
      <w:tr w:rsidR="008E281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
                <w:bCs/>
                <w:bdr w:val="nil"/>
              </w:rPr>
              <w:t>Krtečkovy podzimní příhody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8E281A" w:rsidP="00D470F2"/>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numPr>
                <w:ilvl w:val="0"/>
                <w:numId w:val="10"/>
              </w:numPr>
              <w:spacing w:line="240" w:lineRule="auto"/>
              <w:rPr>
                <w:bdr w:val="nil"/>
              </w:rPr>
            </w:pPr>
            <w:r>
              <w:rPr>
                <w:rFonts w:ascii="Calibri" w:eastAsia="Calibri" w:hAnsi="Calibri" w:cs="Calibri"/>
                <w:bdr w:val="nil"/>
              </w:rPr>
              <w:t>kompetence k</w:t>
            </w:r>
            <w:r w:rsidR="00D470F2">
              <w:rPr>
                <w:rFonts w:ascii="Calibri" w:eastAsia="Calibri" w:hAnsi="Calibri" w:cs="Calibri"/>
                <w:bdr w:val="nil"/>
              </w:rPr>
              <w:t> </w:t>
            </w:r>
            <w:r>
              <w:rPr>
                <w:rFonts w:ascii="Calibri" w:eastAsia="Calibri" w:hAnsi="Calibri" w:cs="Calibri"/>
                <w:bdr w:val="nil"/>
              </w:rPr>
              <w:t>učení</w:t>
            </w:r>
            <w:r w:rsidR="00D470F2">
              <w:rPr>
                <w:rFonts w:ascii="Calibri" w:eastAsia="Calibri" w:hAnsi="Calibri" w:cs="Calibri"/>
                <w:bdr w:val="nil"/>
              </w:rPr>
              <w:t>,</w:t>
            </w:r>
          </w:p>
          <w:p w:rsidR="008E281A" w:rsidRDefault="00D64F06" w:rsidP="00D470F2">
            <w:pPr>
              <w:numPr>
                <w:ilvl w:val="0"/>
                <w:numId w:val="10"/>
              </w:numPr>
              <w:spacing w:line="240" w:lineRule="auto"/>
              <w:rPr>
                <w:bdr w:val="nil"/>
              </w:rPr>
            </w:pPr>
            <w:r>
              <w:rPr>
                <w:rFonts w:ascii="Calibri" w:eastAsia="Calibri" w:hAnsi="Calibri" w:cs="Calibri"/>
                <w:bdr w:val="nil"/>
              </w:rPr>
              <w:t>kompetence k řešení problémů</w:t>
            </w:r>
            <w:r w:rsidR="00D470F2">
              <w:rPr>
                <w:rFonts w:ascii="Calibri" w:eastAsia="Calibri" w:hAnsi="Calibri" w:cs="Calibri"/>
                <w:bdr w:val="nil"/>
              </w:rPr>
              <w:t>,</w:t>
            </w:r>
          </w:p>
          <w:p w:rsidR="008E281A" w:rsidRDefault="00D64F06" w:rsidP="00D470F2">
            <w:pPr>
              <w:numPr>
                <w:ilvl w:val="0"/>
                <w:numId w:val="10"/>
              </w:numPr>
              <w:spacing w:line="240" w:lineRule="auto"/>
              <w:rPr>
                <w:bdr w:val="nil"/>
              </w:rPr>
            </w:pPr>
            <w:r>
              <w:rPr>
                <w:rFonts w:ascii="Calibri" w:eastAsia="Calibri" w:hAnsi="Calibri" w:cs="Calibri"/>
                <w:bdr w:val="nil"/>
              </w:rPr>
              <w:t>komunikativní kompetence</w:t>
            </w:r>
            <w:r w:rsidR="00D470F2">
              <w:rPr>
                <w:rFonts w:ascii="Calibri" w:eastAsia="Calibri" w:hAnsi="Calibri" w:cs="Calibri"/>
                <w:bdr w:val="nil"/>
              </w:rPr>
              <w:t>,</w:t>
            </w:r>
          </w:p>
          <w:p w:rsidR="008E281A" w:rsidRDefault="00D64F06" w:rsidP="00D470F2">
            <w:pPr>
              <w:numPr>
                <w:ilvl w:val="0"/>
                <w:numId w:val="10"/>
              </w:numPr>
              <w:spacing w:line="240" w:lineRule="auto"/>
              <w:rPr>
                <w:bdr w:val="nil"/>
              </w:rPr>
            </w:pPr>
            <w:r>
              <w:rPr>
                <w:rFonts w:ascii="Calibri" w:eastAsia="Calibri" w:hAnsi="Calibri" w:cs="Calibri"/>
                <w:bdr w:val="nil"/>
              </w:rPr>
              <w:t>sociální a personální kompetence</w:t>
            </w:r>
            <w:r w:rsidR="00D470F2">
              <w:rPr>
                <w:rFonts w:ascii="Calibri" w:eastAsia="Calibri" w:hAnsi="Calibri" w:cs="Calibri"/>
                <w:bdr w:val="nil"/>
              </w:rPr>
              <w:t>,</w:t>
            </w:r>
          </w:p>
          <w:p w:rsidR="008E281A" w:rsidRPr="00D470F2" w:rsidRDefault="00D64F06" w:rsidP="00D470F2">
            <w:pPr>
              <w:numPr>
                <w:ilvl w:val="0"/>
                <w:numId w:val="10"/>
              </w:numPr>
              <w:spacing w:line="240" w:lineRule="auto"/>
              <w:rPr>
                <w:bdr w:val="nil"/>
              </w:rPr>
            </w:pPr>
            <w:r>
              <w:rPr>
                <w:rFonts w:ascii="Calibri" w:eastAsia="Calibri" w:hAnsi="Calibri" w:cs="Calibri"/>
                <w:bdr w:val="nil"/>
              </w:rPr>
              <w:t>činnostní a občanské kompetence</w:t>
            </w:r>
            <w:r w:rsidR="00D470F2">
              <w:rPr>
                <w:rFonts w:ascii="Calibri" w:eastAsia="Calibri" w:hAnsi="Calibri" w:cs="Calibri"/>
                <w:bdr w:val="nil"/>
              </w:rPr>
              <w:t>.</w:t>
            </w:r>
          </w:p>
          <w:p w:rsidR="00D470F2" w:rsidRDefault="00D470F2" w:rsidP="00D470F2">
            <w:pPr>
              <w:spacing w:line="240" w:lineRule="auto"/>
              <w:ind w:left="720"/>
              <w:rPr>
                <w:bdr w:val="nil"/>
              </w:rPr>
            </w:pPr>
          </w:p>
        </w:tc>
      </w:tr>
      <w:tr w:rsidR="008E281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lastRenderedPageBreak/>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Vzdělávací nabídka</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ovládat dechové svalstvo, sladit pohyb se zpěvem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hudebně pohybové činnosti zaměřené na správné dýchání</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smyslové a psychomotorické hry</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výtvarné a pracovní činnosti, práce na zahradě, sportovní aktivity</w:t>
            </w:r>
            <w:r w:rsidR="00D470F2">
              <w:rPr>
                <w:rFonts w:ascii="Calibri" w:eastAsia="Calibri" w:hAnsi="Calibri" w:cs="Calibri"/>
                <w:bdr w:val="nil"/>
              </w:rPr>
              <w:t>,</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vyjadřovat samostatně a smysluplně myšlenky, nápady, pocity, mínění a úsudky ve vhodně zformulovaných větách</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komentování zážitků a aktivit, vyřizování vzkazů </w:t>
            </w:r>
            <w:r w:rsidR="00D470F2">
              <w:rPr>
                <w:rFonts w:ascii="Calibri" w:eastAsia="Calibri" w:hAnsi="Calibri" w:cs="Calibri"/>
                <w:bdr w:val="nil"/>
              </w:rPr>
              <w:br/>
            </w:r>
            <w:r>
              <w:rPr>
                <w:rFonts w:ascii="Calibri" w:eastAsia="Calibri" w:hAnsi="Calibri" w:cs="Calibri"/>
                <w:bdr w:val="nil"/>
              </w:rPr>
              <w:t>a zpráv</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porozumět slyšenému (zachytit hlavní myšlenku příběhu, sledovat děj a zopakovat jej ve správných větách)</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vyprávění toho, co dítě slyšelo nebo co shlédlo</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popsat situaci (skutečnou, podle obrázku)</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samostatný slovní projev na určité téma</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projevovat zájem o knížky, soustředěně poslouchat četbu, hudbu, sledovat divadlo, film, užívat telefon</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poslech čtených či vyprávěných pohádek </w:t>
            </w:r>
            <w:r w:rsidR="00D470F2">
              <w:rPr>
                <w:rFonts w:ascii="Calibri" w:eastAsia="Calibri" w:hAnsi="Calibri" w:cs="Calibri"/>
                <w:bdr w:val="nil"/>
              </w:rPr>
              <w:br/>
            </w:r>
            <w:r>
              <w:rPr>
                <w:rFonts w:ascii="Calibri" w:eastAsia="Calibri" w:hAnsi="Calibri" w:cs="Calibri"/>
                <w:bdr w:val="nil"/>
              </w:rPr>
              <w:t>a příběhů, sledování filmových a divadelních pohádek a příběhů</w:t>
            </w:r>
            <w:r w:rsidR="00D470F2">
              <w:rPr>
                <w:rFonts w:ascii="Calibri" w:eastAsia="Calibri" w:hAnsi="Calibri" w:cs="Calibri"/>
                <w:bdr w:val="nil"/>
              </w:rPr>
              <w:t>,</w:t>
            </w:r>
          </w:p>
        </w:tc>
      </w:tr>
      <w:tr w:rsidR="008E281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zaměřovat se na to, co je z poznávacího hlediska důležité (odhalovat podstatné znaky, vlastnosti předmětů, nacházet společné znaky, podobu </w:t>
            </w:r>
            <w:r w:rsidR="00D470F2">
              <w:rPr>
                <w:rFonts w:ascii="Calibri" w:eastAsia="Calibri" w:hAnsi="Calibri" w:cs="Calibri"/>
                <w:bdr w:val="nil"/>
              </w:rPr>
              <w:br/>
            </w:r>
            <w:r>
              <w:rPr>
                <w:rFonts w:ascii="Calibri" w:eastAsia="Calibri" w:hAnsi="Calibri" w:cs="Calibri"/>
                <w:bdr w:val="nil"/>
              </w:rPr>
              <w:t xml:space="preserve">a rozdíl, charakteristické rysy předmětů či jevů </w:t>
            </w:r>
            <w:r w:rsidR="00D470F2">
              <w:rPr>
                <w:rFonts w:ascii="Calibri" w:eastAsia="Calibri" w:hAnsi="Calibri" w:cs="Calibri"/>
                <w:bdr w:val="nil"/>
              </w:rPr>
              <w:br/>
            </w:r>
            <w:r>
              <w:rPr>
                <w:rFonts w:ascii="Calibri" w:eastAsia="Calibri" w:hAnsi="Calibri" w:cs="Calibri"/>
                <w:bdr w:val="nil"/>
              </w:rPr>
              <w:t>a vzájemné souvislosti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záměrné pozorování běžných objektů a předmětů, určování a pojmenovávání jejich vlastností (velikost, barva, tvar, materiál, dotek, chuť, vůně, zvuky), jejich charakteristických znaků a funkcí</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tcBorders>
              <w:top w:val="inset" w:sz="6" w:space="0" w:color="808080"/>
              <w:left w:val="inset" w:sz="6" w:space="0" w:color="808080"/>
              <w:bottom w:val="inset" w:sz="6" w:space="0" w:color="808080"/>
              <w:right w:val="inset" w:sz="6" w:space="0" w:color="808080"/>
            </w:tcBorders>
          </w:tcPr>
          <w:p w:rsidR="008E281A" w:rsidRDefault="008E281A" w:rsidP="00D470F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konkrétní operace s materiálem (třídění, přiřazování, uspořádání, odhad, porovnávání apod.)</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w:t>
            </w:r>
            <w:r w:rsidR="00D470F2">
              <w:rPr>
                <w:rFonts w:ascii="Calibri" w:eastAsia="Calibri" w:hAnsi="Calibri" w:cs="Calibri"/>
                <w:bdr w:val="nil"/>
              </w:rPr>
              <w:t> </w:t>
            </w:r>
            <w:r>
              <w:rPr>
                <w:rFonts w:ascii="Calibri" w:eastAsia="Calibri" w:hAnsi="Calibri" w:cs="Calibri"/>
                <w:bdr w:val="nil"/>
              </w:rPr>
              <w:t>čase</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činnosti zasvěcující dítě do časových pojmů </w:t>
            </w:r>
            <w:r w:rsidR="00D470F2">
              <w:rPr>
                <w:rFonts w:ascii="Calibri" w:eastAsia="Calibri" w:hAnsi="Calibri" w:cs="Calibri"/>
                <w:bdr w:val="nil"/>
              </w:rPr>
              <w:br/>
            </w:r>
            <w:r>
              <w:rPr>
                <w:rFonts w:ascii="Calibri" w:eastAsia="Calibri" w:hAnsi="Calibri" w:cs="Calibri"/>
                <w:bdr w:val="nil"/>
              </w:rPr>
              <w:t>a vztahů souvisejících s denním řádem, běžnými proměnami a vývojem a přibližující dítěti přirozené časové i logické posloupnosti dějů, příběhů, událostí apod.</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tcBorders>
              <w:top w:val="inset" w:sz="6" w:space="0" w:color="808080"/>
              <w:left w:val="inset" w:sz="6" w:space="0" w:color="808080"/>
              <w:bottom w:val="inset" w:sz="6" w:space="0" w:color="808080"/>
              <w:right w:val="inset" w:sz="6" w:space="0" w:color="808080"/>
            </w:tcBorders>
          </w:tcPr>
          <w:p w:rsidR="008E281A" w:rsidRDefault="008E281A" w:rsidP="00D470F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hry a praktické úkony procvičující orientaci </w:t>
            </w:r>
            <w:r w:rsidR="00D470F2">
              <w:rPr>
                <w:rFonts w:ascii="Calibri" w:eastAsia="Calibri" w:hAnsi="Calibri" w:cs="Calibri"/>
                <w:bdr w:val="nil"/>
              </w:rPr>
              <w:br/>
            </w:r>
            <w:r>
              <w:rPr>
                <w:rFonts w:ascii="Calibri" w:eastAsia="Calibri" w:hAnsi="Calibri" w:cs="Calibri"/>
                <w:bdr w:val="nil"/>
              </w:rPr>
              <w:t>v prostoru i v</w:t>
            </w:r>
            <w:r w:rsidR="00D470F2">
              <w:rPr>
                <w:rFonts w:ascii="Calibri" w:eastAsia="Calibri" w:hAnsi="Calibri" w:cs="Calibri"/>
                <w:bdr w:val="nil"/>
              </w:rPr>
              <w:t> </w:t>
            </w:r>
            <w:r>
              <w:rPr>
                <w:rFonts w:ascii="Calibri" w:eastAsia="Calibri" w:hAnsi="Calibri" w:cs="Calibri"/>
                <w:bdr w:val="nil"/>
              </w:rPr>
              <w:t>rovině</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vyvinout volní úsilí, soustředit se na činnost a její dokončení</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příležitosti a hry pro rozvoj vůle, vytrvalosti </w:t>
            </w:r>
            <w:r w:rsidR="00D470F2">
              <w:rPr>
                <w:rFonts w:ascii="Calibri" w:eastAsia="Calibri" w:hAnsi="Calibri" w:cs="Calibri"/>
                <w:bdr w:val="nil"/>
              </w:rPr>
              <w:br/>
            </w:r>
            <w:r>
              <w:rPr>
                <w:rFonts w:ascii="Calibri" w:eastAsia="Calibri" w:hAnsi="Calibri" w:cs="Calibri"/>
                <w:bdr w:val="nil"/>
              </w:rPr>
              <w:t>a sebeovládání</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uvědomovat si příjemné a nepříjemné citové prožitky (lásku, soucítění, radost, spokojenost </w:t>
            </w:r>
            <w:r w:rsidR="00D470F2">
              <w:rPr>
                <w:rFonts w:ascii="Calibri" w:eastAsia="Calibri" w:hAnsi="Calibri" w:cs="Calibri"/>
                <w:bdr w:val="nil"/>
              </w:rPr>
              <w:br/>
            </w:r>
            <w:r>
              <w:rPr>
                <w:rFonts w:ascii="Calibri" w:eastAsia="Calibri" w:hAnsi="Calibri" w:cs="Calibri"/>
                <w:bdr w:val="nil"/>
              </w:rPr>
              <w:t>i strach, smutek, odmítání), rozlišovat citové projevy v důvěrném (rodinném) a cizím prostředí</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hry na téma rodiny, přátelství apod.</w:t>
            </w:r>
            <w:r w:rsidR="00D470F2">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r w:rsidR="00D470F2">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cvičení v projevování citů (zvláště kladných), </w:t>
            </w:r>
            <w:r w:rsidR="00D470F2">
              <w:rPr>
                <w:rFonts w:ascii="Calibri" w:eastAsia="Calibri" w:hAnsi="Calibri" w:cs="Calibri"/>
                <w:bdr w:val="nil"/>
              </w:rPr>
              <w:br/>
            </w:r>
            <w:r>
              <w:rPr>
                <w:rFonts w:ascii="Calibri" w:eastAsia="Calibri" w:hAnsi="Calibri" w:cs="Calibri"/>
                <w:bdr w:val="nil"/>
              </w:rPr>
              <w:t>v sebekontrole a v sebeovládání (zvláště emocí záporných, např. hněvu, zlosti, úzkosti apod.)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uvědomovat si svá práva ve vztahu k druhému, přiznávat stejná práva druhým a respektovat je</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hry, přirozené i modelové situace, při nichž se dítě učí přijímat a respektovat druhého</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dodržovat dohodnutá a pochopená pravidla vzájemného soužití a chování doma, v mateřské škole, na veřejnosti, dodržovat herní pravidla</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činnosti zaměřené na porozumění pravidlům vzájemného soužití a chování, spolupodílení se na jejich tvorbě</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aktivity přibližující dítěti pravidla vzájemného styku (zdvořilost, ohleduplnost, tolerance, spolupráce) a mravní hodnoty (dobro, zlo, spravedlnost, pravda, upřímnost, otevřenost apod.) v jednání lidí</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chovat se zdvořile, přistupovat k druhým lidem, </w:t>
            </w:r>
            <w:r w:rsidR="000A341E">
              <w:rPr>
                <w:rFonts w:ascii="Calibri" w:eastAsia="Calibri" w:hAnsi="Calibri" w:cs="Calibri"/>
                <w:bdr w:val="nil"/>
              </w:rPr>
              <w:br/>
            </w:r>
            <w:r>
              <w:rPr>
                <w:rFonts w:ascii="Calibri" w:eastAsia="Calibri" w:hAnsi="Calibri" w:cs="Calibri"/>
                <w:bdr w:val="nil"/>
              </w:rPr>
              <w:t xml:space="preserve">k dospělým i k dětem, bez předsudků, s úctou </w:t>
            </w:r>
            <w:r w:rsidR="000A341E">
              <w:rPr>
                <w:rFonts w:ascii="Calibri" w:eastAsia="Calibri" w:hAnsi="Calibri" w:cs="Calibri"/>
                <w:bdr w:val="nil"/>
              </w:rPr>
              <w:br/>
            </w:r>
            <w:r>
              <w:rPr>
                <w:rFonts w:ascii="Calibri" w:eastAsia="Calibri" w:hAnsi="Calibri" w:cs="Calibri"/>
                <w:bdr w:val="nil"/>
              </w:rPr>
              <w:t>k jejich osobě, vážit si jejich práce a úsilí</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hry zaměřené k poznávání a rozlišování různých společenských rolí (dítě, dospělý, rodič, učitelka, žák, role dané pohlavím, profesní role, herní role) a osvojování si rolí, do nichž se dítě přirozeně dostává</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zachycovat skutečnosti ze svého okolí </w:t>
            </w:r>
            <w:r w:rsidR="000A341E">
              <w:rPr>
                <w:rFonts w:ascii="Calibri" w:eastAsia="Calibri" w:hAnsi="Calibri" w:cs="Calibri"/>
                <w:bdr w:val="nil"/>
              </w:rPr>
              <w:br/>
            </w:r>
            <w:r>
              <w:rPr>
                <w:rFonts w:ascii="Calibri" w:eastAsia="Calibri" w:hAnsi="Calibri" w:cs="Calibri"/>
                <w:bdr w:val="nil"/>
              </w:rPr>
              <w:t xml:space="preserve">a vyjadřovat své představy pomocí různých výtvarných dovedností a technik (kreslit, používat barvy, modelovat, konstruovat, tvořit z papíru, tvořit a vyrábět z různých jiných materiálů, </w:t>
            </w:r>
            <w:r w:rsidR="000A341E">
              <w:rPr>
                <w:rFonts w:ascii="Calibri" w:eastAsia="Calibri" w:hAnsi="Calibri" w:cs="Calibri"/>
                <w:bdr w:val="nil"/>
              </w:rPr>
              <w:br/>
            </w:r>
            <w:r>
              <w:rPr>
                <w:rFonts w:ascii="Calibri" w:eastAsia="Calibri" w:hAnsi="Calibri" w:cs="Calibri"/>
                <w:bdr w:val="nil"/>
              </w:rPr>
              <w:t>z přírodnin aj.)</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různorodé společné hry a skupinové aktivity (námětové hry, dramatizace, konstruktivní </w:t>
            </w:r>
            <w:r w:rsidR="000A341E">
              <w:rPr>
                <w:rFonts w:ascii="Calibri" w:eastAsia="Calibri" w:hAnsi="Calibri" w:cs="Calibri"/>
                <w:bdr w:val="nil"/>
              </w:rPr>
              <w:br/>
            </w:r>
            <w:r>
              <w:rPr>
                <w:rFonts w:ascii="Calibri" w:eastAsia="Calibri" w:hAnsi="Calibri" w:cs="Calibri"/>
                <w:bdr w:val="nil"/>
              </w:rPr>
              <w:t>a výtvarné projekty apod.) umožňující dětem spolupodílet se na jejich průběhu i výsledcích</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zvládat běžné činnosti a požadavky na dítě kladené i jednoduché praktické situace, které se doma a v mateřské škole opakují, chovat se přiměřeně a bezpečně doma i na veřejnosti </w:t>
            </w:r>
            <w:r w:rsidR="000A341E">
              <w:rPr>
                <w:rFonts w:ascii="Calibri" w:eastAsia="Calibri" w:hAnsi="Calibri" w:cs="Calibri"/>
                <w:bdr w:val="nil"/>
              </w:rPr>
              <w:br/>
            </w:r>
            <w:r>
              <w:rPr>
                <w:rFonts w:ascii="Calibri" w:eastAsia="Calibri" w:hAnsi="Calibri" w:cs="Calibri"/>
                <w:bdr w:val="nil"/>
              </w:rPr>
              <w:t>(na ulici, na hřišti, v obchodě, u lékaře apod.)</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poučení o možných nebezpečných situacích </w:t>
            </w:r>
            <w:r w:rsidR="000A341E">
              <w:rPr>
                <w:rFonts w:ascii="Calibri" w:eastAsia="Calibri" w:hAnsi="Calibri" w:cs="Calibri"/>
                <w:bdr w:val="nil"/>
              </w:rPr>
              <w:br/>
            </w:r>
            <w:r>
              <w:rPr>
                <w:rFonts w:ascii="Calibri" w:eastAsia="Calibri" w:hAnsi="Calibri" w:cs="Calibri"/>
                <w:bdr w:val="nil"/>
              </w:rPr>
              <w:t xml:space="preserve">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w:t>
            </w:r>
            <w:r w:rsidR="000A341E">
              <w:rPr>
                <w:rFonts w:ascii="Calibri" w:eastAsia="Calibri" w:hAnsi="Calibri" w:cs="Calibri"/>
                <w:bdr w:val="nil"/>
              </w:rPr>
              <w:br/>
            </w:r>
            <w:r>
              <w:rPr>
                <w:rFonts w:ascii="Calibri" w:eastAsia="Calibri" w:hAnsi="Calibri" w:cs="Calibri"/>
                <w:bdr w:val="nil"/>
              </w:rPr>
              <w:t>a povětrnostní jevy), využívání praktických ukázek varujících dítě před nebezpečím</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pomáhat pečovat o okolní životní prostředí (dbát o pořádek a čistotu, nakládat vhodným způsobem s odpady, starat se o rostliny, spoluvytvářet pohodu prostředí, chránit přírodu v okolí, živé tvory apod.)</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smysluplné činnosti přispívající k péči o životní prostředí a okolní krajinu, pracovní činnosti, pěstitelské a chovatelské činnosti, činnosti zaměřené k péči o školní prostředí, školní zahradu a blízké okolí</w:t>
            </w:r>
            <w:r w:rsidR="000A341E">
              <w:rPr>
                <w:rFonts w:ascii="Calibri" w:eastAsia="Calibri" w:hAnsi="Calibri" w:cs="Calibri"/>
                <w:bdr w:val="nil"/>
              </w:rPr>
              <w:t>.</w:t>
            </w:r>
          </w:p>
        </w:tc>
      </w:tr>
    </w:tbl>
    <w:p w:rsidR="008E281A" w:rsidRDefault="00D64F06" w:rsidP="00D470F2">
      <w:pPr>
        <w:rPr>
          <w:bdr w:val="nil"/>
        </w:rPr>
      </w:pPr>
      <w:r>
        <w:rPr>
          <w:bdr w:val="nil"/>
        </w:rPr>
        <w:t>    </w:t>
      </w:r>
    </w:p>
    <w:p w:rsidR="000A341E" w:rsidRDefault="000A341E" w:rsidP="00D470F2">
      <w:pPr>
        <w:rPr>
          <w:bdr w:val="nil"/>
        </w:rPr>
      </w:pPr>
    </w:p>
    <w:p w:rsidR="000A341E" w:rsidRDefault="000A341E" w:rsidP="00D470F2">
      <w:pPr>
        <w:rPr>
          <w:bdr w:val="nil"/>
        </w:rPr>
      </w:pPr>
    </w:p>
    <w:p w:rsidR="000A341E" w:rsidRDefault="000A341E" w:rsidP="00D470F2">
      <w:pPr>
        <w:rPr>
          <w:bdr w:val="nil"/>
        </w:rPr>
      </w:pPr>
    </w:p>
    <w:p w:rsidR="008E281A" w:rsidRDefault="00D64F06" w:rsidP="00D470F2">
      <w:pPr>
        <w:pStyle w:val="Nadpis3"/>
        <w:spacing w:before="281" w:after="281"/>
        <w:rPr>
          <w:bdr w:val="nil"/>
        </w:rPr>
      </w:pPr>
      <w:bookmarkStart w:id="36" w:name="_Toc256000040"/>
      <w:r>
        <w:rPr>
          <w:sz w:val="28"/>
          <w:szCs w:val="28"/>
          <w:bdr w:val="nil"/>
        </w:rPr>
        <w:lastRenderedPageBreak/>
        <w:t>Krtečkova zimní dobrodružství</w:t>
      </w:r>
      <w:bookmarkEnd w:id="36"/>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717"/>
        <w:gridCol w:w="6339"/>
      </w:tblGrid>
      <w:tr w:rsidR="008E281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dr w:val="nil"/>
              </w:rPr>
              <w:t>Krtečkova zimní dobrodružství</w:t>
            </w:r>
          </w:p>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Dítě a jeho tělo, Dítě a jeho psychika, Dítě a ten druhý, </w:t>
            </w:r>
            <w:r w:rsidR="000A341E">
              <w:rPr>
                <w:rFonts w:ascii="Calibri" w:eastAsia="Calibri" w:hAnsi="Calibri" w:cs="Calibri"/>
                <w:bdr w:val="nil"/>
              </w:rPr>
              <w:br/>
            </w:r>
            <w:r>
              <w:rPr>
                <w:rFonts w:ascii="Calibri" w:eastAsia="Calibri" w:hAnsi="Calibri" w:cs="Calibri"/>
                <w:bdr w:val="nil"/>
              </w:rPr>
              <w:t>Dítě a společnost, Dítě a svět</w:t>
            </w:r>
          </w:p>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V tomto IB se zaměřujeme zejména na křesťanské tradice vánočních svátků. V období adventu si povídáme o Luciích, těšíme se na Mikuláše, zdobíme si školu, vyrábíme adventní věnec. Posloucháme </w:t>
            </w:r>
            <w:r w:rsidR="000A341E">
              <w:rPr>
                <w:rFonts w:ascii="Calibri" w:eastAsia="Calibri" w:hAnsi="Calibri" w:cs="Calibri"/>
                <w:bdr w:val="nil"/>
              </w:rPr>
              <w:br/>
            </w:r>
            <w:r>
              <w:rPr>
                <w:rFonts w:ascii="Calibri" w:eastAsia="Calibri" w:hAnsi="Calibri" w:cs="Calibri"/>
                <w:bdr w:val="nil"/>
              </w:rPr>
              <w:t>a učíme se koledy, vánoční písně a básně. Vánoční těšení a přípravy zakončíme nadílkou a vystoupením s tvořivou dílnou pro rodiče a děti. Experimentujeme s barvou a papírem, ale také se sněhem a ledem, stavíme sněhuláky, staráme se o ptáčky,</w:t>
            </w:r>
            <w:r w:rsidR="000A341E">
              <w:rPr>
                <w:rFonts w:ascii="Calibri" w:eastAsia="Calibri" w:hAnsi="Calibri" w:cs="Calibri"/>
                <w:bdr w:val="nil"/>
              </w:rPr>
              <w:t xml:space="preserve"> </w:t>
            </w:r>
            <w:r>
              <w:rPr>
                <w:rFonts w:ascii="Calibri" w:eastAsia="Calibri" w:hAnsi="Calibri" w:cs="Calibri"/>
                <w:bdr w:val="nil"/>
              </w:rPr>
              <w:t xml:space="preserve">nezapomínáme také na zvířátka, která se ukládají k zimnímu spánku. Koledy, pohyb, tanec </w:t>
            </w:r>
            <w:r w:rsidR="000A341E">
              <w:rPr>
                <w:rFonts w:ascii="Calibri" w:eastAsia="Calibri" w:hAnsi="Calibri" w:cs="Calibri"/>
                <w:bdr w:val="nil"/>
              </w:rPr>
              <w:br/>
            </w:r>
            <w:r>
              <w:rPr>
                <w:rFonts w:ascii="Calibri" w:eastAsia="Calibri" w:hAnsi="Calibri" w:cs="Calibri"/>
                <w:bdr w:val="nil"/>
              </w:rPr>
              <w:t xml:space="preserve">a pohádky nás provázejí po celé zimní období. Prostřednictvím zimních sportů vedeme děti k poznání, že pohyb je důležitý pro naše zdraví. Blok seznamuje děti s klasickými i veršovanými pohádkami, prohlubuje zájem o knihy. Radostné prožití karnevalu a seznámení </w:t>
            </w:r>
            <w:r w:rsidR="000A341E">
              <w:rPr>
                <w:rFonts w:ascii="Calibri" w:eastAsia="Calibri" w:hAnsi="Calibri" w:cs="Calibri"/>
                <w:bdr w:val="nil"/>
              </w:rPr>
              <w:br/>
            </w:r>
            <w:r>
              <w:rPr>
                <w:rFonts w:ascii="Calibri" w:eastAsia="Calibri" w:hAnsi="Calibri" w:cs="Calibri"/>
                <w:bdr w:val="nil"/>
              </w:rPr>
              <w:t xml:space="preserve">s tradicemi masopustu. </w:t>
            </w:r>
          </w:p>
        </w:tc>
      </w:tr>
    </w:tbl>
    <w:p w:rsidR="008E281A" w:rsidRDefault="00D64F06" w:rsidP="00D470F2">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717"/>
        <w:gridCol w:w="1811"/>
        <w:gridCol w:w="4528"/>
      </w:tblGrid>
      <w:tr w:rsidR="008E281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
                <w:bCs/>
                <w:bdr w:val="nil"/>
              </w:rPr>
              <w:t>Krtečkova zimní dobrodružství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8E281A" w:rsidP="00D470F2"/>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numPr>
                <w:ilvl w:val="0"/>
                <w:numId w:val="11"/>
              </w:numPr>
              <w:spacing w:line="240" w:lineRule="auto"/>
              <w:rPr>
                <w:bdr w:val="nil"/>
              </w:rPr>
            </w:pPr>
            <w:r>
              <w:rPr>
                <w:rFonts w:ascii="Calibri" w:eastAsia="Calibri" w:hAnsi="Calibri" w:cs="Calibri"/>
                <w:bdr w:val="nil"/>
              </w:rPr>
              <w:t>kompetence k</w:t>
            </w:r>
            <w:r w:rsidR="000A341E">
              <w:rPr>
                <w:rFonts w:ascii="Calibri" w:eastAsia="Calibri" w:hAnsi="Calibri" w:cs="Calibri"/>
                <w:bdr w:val="nil"/>
              </w:rPr>
              <w:t> </w:t>
            </w:r>
            <w:r>
              <w:rPr>
                <w:rFonts w:ascii="Calibri" w:eastAsia="Calibri" w:hAnsi="Calibri" w:cs="Calibri"/>
                <w:bdr w:val="nil"/>
              </w:rPr>
              <w:t>učení</w:t>
            </w:r>
            <w:r w:rsidR="000A341E">
              <w:rPr>
                <w:rFonts w:ascii="Calibri" w:eastAsia="Calibri" w:hAnsi="Calibri" w:cs="Calibri"/>
                <w:bdr w:val="nil"/>
              </w:rPr>
              <w:t>,</w:t>
            </w:r>
          </w:p>
          <w:p w:rsidR="008E281A" w:rsidRDefault="00D64F06" w:rsidP="00D470F2">
            <w:pPr>
              <w:numPr>
                <w:ilvl w:val="0"/>
                <w:numId w:val="11"/>
              </w:numPr>
              <w:spacing w:line="240" w:lineRule="auto"/>
              <w:rPr>
                <w:bdr w:val="nil"/>
              </w:rPr>
            </w:pPr>
            <w:r>
              <w:rPr>
                <w:rFonts w:ascii="Calibri" w:eastAsia="Calibri" w:hAnsi="Calibri" w:cs="Calibri"/>
                <w:bdr w:val="nil"/>
              </w:rPr>
              <w:t>kompetence k řešení problémů</w:t>
            </w:r>
            <w:r w:rsidR="000A341E">
              <w:rPr>
                <w:rFonts w:ascii="Calibri" w:eastAsia="Calibri" w:hAnsi="Calibri" w:cs="Calibri"/>
                <w:bdr w:val="nil"/>
              </w:rPr>
              <w:t>,</w:t>
            </w:r>
          </w:p>
          <w:p w:rsidR="008E281A" w:rsidRDefault="00D64F06" w:rsidP="00D470F2">
            <w:pPr>
              <w:numPr>
                <w:ilvl w:val="0"/>
                <w:numId w:val="11"/>
              </w:numPr>
              <w:spacing w:line="240" w:lineRule="auto"/>
              <w:rPr>
                <w:bdr w:val="nil"/>
              </w:rPr>
            </w:pPr>
            <w:r>
              <w:rPr>
                <w:rFonts w:ascii="Calibri" w:eastAsia="Calibri" w:hAnsi="Calibri" w:cs="Calibri"/>
                <w:bdr w:val="nil"/>
              </w:rPr>
              <w:t>komunikativní kompetence</w:t>
            </w:r>
            <w:r w:rsidR="000A341E">
              <w:rPr>
                <w:rFonts w:ascii="Calibri" w:eastAsia="Calibri" w:hAnsi="Calibri" w:cs="Calibri"/>
                <w:bdr w:val="nil"/>
              </w:rPr>
              <w:t>,</w:t>
            </w:r>
          </w:p>
          <w:p w:rsidR="008E281A" w:rsidRDefault="00D64F06" w:rsidP="00D470F2">
            <w:pPr>
              <w:numPr>
                <w:ilvl w:val="0"/>
                <w:numId w:val="11"/>
              </w:numPr>
              <w:spacing w:line="240" w:lineRule="auto"/>
              <w:rPr>
                <w:bdr w:val="nil"/>
              </w:rPr>
            </w:pPr>
            <w:r>
              <w:rPr>
                <w:rFonts w:ascii="Calibri" w:eastAsia="Calibri" w:hAnsi="Calibri" w:cs="Calibri"/>
                <w:bdr w:val="nil"/>
              </w:rPr>
              <w:t>sociální a personální kompetence</w:t>
            </w:r>
            <w:r w:rsidR="000A341E">
              <w:rPr>
                <w:rFonts w:ascii="Calibri" w:eastAsia="Calibri" w:hAnsi="Calibri" w:cs="Calibri"/>
                <w:bdr w:val="nil"/>
              </w:rPr>
              <w:t>,</w:t>
            </w:r>
          </w:p>
          <w:p w:rsidR="008E281A" w:rsidRDefault="00D64F06" w:rsidP="00D470F2">
            <w:pPr>
              <w:numPr>
                <w:ilvl w:val="0"/>
                <w:numId w:val="11"/>
              </w:numPr>
              <w:spacing w:line="240" w:lineRule="auto"/>
              <w:rPr>
                <w:bdr w:val="nil"/>
              </w:rPr>
            </w:pPr>
            <w:r>
              <w:rPr>
                <w:rFonts w:ascii="Calibri" w:eastAsia="Calibri" w:hAnsi="Calibri" w:cs="Calibri"/>
                <w:bdr w:val="nil"/>
              </w:rPr>
              <w:t>činnostní a občanské kompetence</w:t>
            </w:r>
            <w:r w:rsidR="000A341E">
              <w:rPr>
                <w:rFonts w:ascii="Calibri" w:eastAsia="Calibri" w:hAnsi="Calibri" w:cs="Calibri"/>
                <w:bdr w:val="nil"/>
              </w:rPr>
              <w:t>.</w:t>
            </w:r>
          </w:p>
        </w:tc>
      </w:tr>
      <w:tr w:rsidR="008E281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Vzdělávací nabídka</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zachovávat správné držení těla</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zdravotně zaměřené činnosti (vyrovnávací, protahovací, uvolňovací, dechová, relaxační cvičení)</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zvládnout základní pohybové dovednosti </w:t>
            </w:r>
            <w:r w:rsidR="000A341E">
              <w:rPr>
                <w:rFonts w:ascii="Calibri" w:eastAsia="Calibri" w:hAnsi="Calibri" w:cs="Calibri"/>
                <w:bdr w:val="nil"/>
              </w:rPr>
              <w:br/>
            </w:r>
            <w:r>
              <w:rPr>
                <w:rFonts w:ascii="Calibri" w:eastAsia="Calibri" w:hAnsi="Calibri" w:cs="Calibri"/>
                <w:bdr w:val="nil"/>
              </w:rPr>
              <w:t xml:space="preserve">a prostorovou orientaci, běžné způsoby pohybu </w:t>
            </w:r>
            <w:r w:rsidR="000A341E">
              <w:rPr>
                <w:rFonts w:ascii="Calibri" w:eastAsia="Calibri" w:hAnsi="Calibri" w:cs="Calibri"/>
                <w:bdr w:val="nil"/>
              </w:rPr>
              <w:br/>
            </w:r>
            <w:r>
              <w:rPr>
                <w:rFonts w:ascii="Calibri" w:eastAsia="Calibri" w:hAnsi="Calibri" w:cs="Calibri"/>
                <w:bdr w:val="nil"/>
              </w:rPr>
              <w:t xml:space="preserve">v různém prostředí (zvládat překážky, házet </w:t>
            </w:r>
            <w:r w:rsidR="000A341E">
              <w:rPr>
                <w:rFonts w:ascii="Calibri" w:eastAsia="Calibri" w:hAnsi="Calibri" w:cs="Calibri"/>
                <w:bdr w:val="nil"/>
              </w:rPr>
              <w:br/>
            </w:r>
            <w:r>
              <w:rPr>
                <w:rFonts w:ascii="Calibri" w:eastAsia="Calibri" w:hAnsi="Calibri" w:cs="Calibri"/>
                <w:bdr w:val="nil"/>
              </w:rPr>
              <w:t>a chytat míč, užívat různé náčiní, pohybovat se ve skupině dětí, pohybovat se na sněhu, ledu, ve vodě, v písku)</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lokomoční pohybové činnosti (chůze, běh, skoky </w:t>
            </w:r>
            <w:r w:rsidR="000A341E">
              <w:rPr>
                <w:rFonts w:ascii="Calibri" w:eastAsia="Calibri" w:hAnsi="Calibri" w:cs="Calibri"/>
                <w:bdr w:val="nil"/>
              </w:rPr>
              <w:br/>
            </w:r>
            <w:r>
              <w:rPr>
                <w:rFonts w:ascii="Calibri" w:eastAsia="Calibri" w:hAnsi="Calibri" w:cs="Calibri"/>
                <w:bdr w:val="nil"/>
              </w:rPr>
              <w:t>a poskoky, lezení), nelokomoční pohybové činnosti (změny poloh a pohybů těla na místě)</w:t>
            </w:r>
            <w:r w:rsidR="000A341E">
              <w:rPr>
                <w:rFonts w:ascii="Calibri" w:eastAsia="Calibri" w:hAnsi="Calibri" w:cs="Calibri"/>
                <w:bdr w:val="nil"/>
              </w:rPr>
              <w:br/>
            </w:r>
            <w:r>
              <w:rPr>
                <w:rFonts w:ascii="Calibri" w:eastAsia="Calibri" w:hAnsi="Calibri" w:cs="Calibri"/>
                <w:bdr w:val="nil"/>
              </w:rPr>
              <w:t xml:space="preserve"> a jiné činnosti (základní gymnastika, turistika, sezónní činnosti, míčové hry apod.)</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koordinovat lokomoci a další polohy a pohyby těla, sladit pohyb s rytmem a hudbou</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hudební a hudebně pohybové hry a činnosti</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naučit se zpaměti krátké texty (reprodukovat říkanky, písničky, pohádky, zvládnout jednoduchou dramatickou úlohu apod.)</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přednes, recitace, dramatizace, zpěv</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sledovat a vyprávět příběh, pohádku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prohlížení a „čtení“ knížek</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sluchově rozlišovat začáteční a koncové slabiky </w:t>
            </w:r>
            <w:r w:rsidR="000A341E">
              <w:rPr>
                <w:rFonts w:ascii="Calibri" w:eastAsia="Calibri" w:hAnsi="Calibri" w:cs="Calibri"/>
                <w:bdr w:val="nil"/>
              </w:rPr>
              <w:br/>
            </w:r>
            <w:r>
              <w:rPr>
                <w:rFonts w:ascii="Calibri" w:eastAsia="Calibri" w:hAnsi="Calibri" w:cs="Calibri"/>
                <w:bdr w:val="nil"/>
              </w:rPr>
              <w:t>a hlásky ve slovech</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hry se slovy, sluchové rozlišování</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poznat některá písmena a číslice, popř. slova</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grafické napodobování symbolů, tvarů, čísel, písmen</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vnímat, že je zajímavé dozvídat se nové věci, </w:t>
            </w:r>
            <w:r>
              <w:rPr>
                <w:rFonts w:ascii="Calibri" w:eastAsia="Calibri" w:hAnsi="Calibri" w:cs="Calibri"/>
                <w:bdr w:val="nil"/>
              </w:rPr>
              <w:lastRenderedPageBreak/>
              <w:t>využívat zkušeností k</w:t>
            </w:r>
            <w:r w:rsidR="000A341E">
              <w:rPr>
                <w:rFonts w:ascii="Calibri" w:eastAsia="Calibri" w:hAnsi="Calibri" w:cs="Calibri"/>
                <w:bdr w:val="nil"/>
              </w:rPr>
              <w:t> </w:t>
            </w:r>
            <w:r>
              <w:rPr>
                <w:rFonts w:ascii="Calibri" w:eastAsia="Calibri" w:hAnsi="Calibri" w:cs="Calibri"/>
                <w:bdr w:val="nil"/>
              </w:rPr>
              <w:t>učení</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 xml:space="preserve">motivovaná manipulace s předměty, zkoumání </w:t>
            </w:r>
            <w:r>
              <w:rPr>
                <w:rFonts w:ascii="Calibri" w:eastAsia="Calibri" w:hAnsi="Calibri" w:cs="Calibri"/>
                <w:bdr w:val="nil"/>
              </w:rPr>
              <w:lastRenderedPageBreak/>
              <w:t>jejich vlastností</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činnosti zaměřené na poznávání jednoduchých obrazně znakových systémů (písmena, číslice, piktogramy, značky, symboly, obrazce</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tcBorders>
              <w:top w:val="inset" w:sz="6" w:space="0" w:color="808080"/>
              <w:left w:val="inset" w:sz="6" w:space="0" w:color="808080"/>
              <w:bottom w:val="inset" w:sz="6" w:space="0" w:color="808080"/>
              <w:right w:val="inset" w:sz="6" w:space="0" w:color="808080"/>
            </w:tcBorders>
          </w:tcPr>
          <w:p w:rsidR="008E281A" w:rsidRDefault="008E281A" w:rsidP="00D470F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činnosti zaměřené k seznamování se </w:t>
            </w:r>
            <w:r w:rsidR="000A341E">
              <w:rPr>
                <w:rFonts w:ascii="Calibri" w:eastAsia="Calibri" w:hAnsi="Calibri" w:cs="Calibri"/>
                <w:bdr w:val="nil"/>
              </w:rPr>
              <w:br/>
            </w:r>
            <w:r>
              <w:rPr>
                <w:rFonts w:ascii="Calibri" w:eastAsia="Calibri" w:hAnsi="Calibri" w:cs="Calibri"/>
                <w:bdr w:val="nil"/>
              </w:rPr>
              <w:t xml:space="preserve">s elementárními číselnými a matematickými pojmy a jejich symbolikou (číselná řada, číslice, základní geometrické tvary, množství apod.) </w:t>
            </w:r>
            <w:r w:rsidR="000A341E">
              <w:rPr>
                <w:rFonts w:ascii="Calibri" w:eastAsia="Calibri" w:hAnsi="Calibri" w:cs="Calibri"/>
                <w:bdr w:val="nil"/>
              </w:rPr>
              <w:br/>
            </w:r>
            <w:r>
              <w:rPr>
                <w:rFonts w:ascii="Calibri" w:eastAsia="Calibri" w:hAnsi="Calibri" w:cs="Calibri"/>
                <w:bdr w:val="nil"/>
              </w:rPr>
              <w:t>a jejich smysluplné praktické aplikaci</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respektovat předem vyjasněná a pochopená pravidla, přijímat vyjasněné a zdůvodněné povinnosti</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dramatické činnosti (předvádění a napodobování různých typů chování člověka v různých situacích), mimické vyjadřování nálad (úsměv, pláč, hněv, zlobu, údiv, vážnost apod.)</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těšit se z hezkých a příjemných zážitků, </w:t>
            </w:r>
            <w:r w:rsidR="000A341E">
              <w:rPr>
                <w:rFonts w:ascii="Calibri" w:eastAsia="Calibri" w:hAnsi="Calibri" w:cs="Calibri"/>
                <w:bdr w:val="nil"/>
              </w:rPr>
              <w:br/>
            </w:r>
            <w:r>
              <w:rPr>
                <w:rFonts w:ascii="Calibri" w:eastAsia="Calibri" w:hAnsi="Calibri" w:cs="Calibri"/>
                <w:bdr w:val="nil"/>
              </w:rPr>
              <w:t>z přírodních i kulturních krás i setkávání se s</w:t>
            </w:r>
            <w:r w:rsidR="000A341E">
              <w:rPr>
                <w:rFonts w:ascii="Calibri" w:eastAsia="Calibri" w:hAnsi="Calibri" w:cs="Calibri"/>
                <w:bdr w:val="nil"/>
              </w:rPr>
              <w:t> </w:t>
            </w:r>
            <w:r>
              <w:rPr>
                <w:rFonts w:ascii="Calibri" w:eastAsia="Calibri" w:hAnsi="Calibri" w:cs="Calibri"/>
                <w:bdr w:val="nil"/>
              </w:rPr>
              <w:t>uměním</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výlety do okolí (do přírody, návštěvy dětských kulturních akcí apod.)</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zachytit a vyjádřit své prožitky (slovně, výtvarně, pomocí hudby, hudebně pohybovou </w:t>
            </w:r>
            <w:r w:rsidR="000A341E">
              <w:rPr>
                <w:rFonts w:ascii="Calibri" w:eastAsia="Calibri" w:hAnsi="Calibri" w:cs="Calibri"/>
                <w:bdr w:val="nil"/>
              </w:rPr>
              <w:br/>
            </w:r>
            <w:r>
              <w:rPr>
                <w:rFonts w:ascii="Calibri" w:eastAsia="Calibri" w:hAnsi="Calibri" w:cs="Calibri"/>
                <w:bdr w:val="nil"/>
              </w:rPr>
              <w:t>či dramatickou improvizací apod.)</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estetické a tvůrčí aktivity (slovesné, výtvarné, dramatické, literární, hudební, pohybové a další)</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činnosti zaměřené na poznávání sociálního prostředí, v němž dítě žije – rodina (funkce rodiny, členové rodiny a vztahy mezi nimi, život v rodině, rodina ve světě zvířat) – mateřská škola (prostředí, vztahy mezi dětmi i dospělými, kamarádi)</w:t>
            </w:r>
            <w:r w:rsidR="000A341E">
              <w:rPr>
                <w:rFonts w:ascii="Calibri" w:eastAsia="Calibri" w:hAnsi="Calibri" w:cs="Calibri"/>
                <w:bdr w:val="nil"/>
              </w:rPr>
              <w:t>,</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respektovat potřeby jiného dítěte, dělit se s ním </w:t>
            </w:r>
            <w:r w:rsidR="000A341E">
              <w:rPr>
                <w:rFonts w:ascii="Calibri" w:eastAsia="Calibri" w:hAnsi="Calibri" w:cs="Calibri"/>
                <w:bdr w:val="nil"/>
              </w:rPr>
              <w:br/>
            </w:r>
            <w:r>
              <w:rPr>
                <w:rFonts w:ascii="Calibri" w:eastAsia="Calibri" w:hAnsi="Calibri" w:cs="Calibri"/>
                <w:bdr w:val="nil"/>
              </w:rPr>
              <w:t xml:space="preserve">o hračky, pomůcky, pamlsky, rozdělit si úkol </w:t>
            </w:r>
            <w:r w:rsidR="000A341E">
              <w:rPr>
                <w:rFonts w:ascii="Calibri" w:eastAsia="Calibri" w:hAnsi="Calibri" w:cs="Calibri"/>
                <w:bdr w:val="nil"/>
              </w:rPr>
              <w:br/>
            </w:r>
            <w:r>
              <w:rPr>
                <w:rFonts w:ascii="Calibri" w:eastAsia="Calibri" w:hAnsi="Calibri" w:cs="Calibri"/>
                <w:bdr w:val="nil"/>
              </w:rPr>
              <w:t>s jiným dítětem apod.</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hry a činnosti, které vedou děti k</w:t>
            </w:r>
            <w:r w:rsidR="000A341E">
              <w:rPr>
                <w:rFonts w:ascii="Calibri" w:eastAsia="Calibri" w:hAnsi="Calibri" w:cs="Calibri"/>
                <w:bdr w:val="nil"/>
              </w:rPr>
              <w:t> </w:t>
            </w:r>
            <w:r>
              <w:rPr>
                <w:rFonts w:ascii="Calibri" w:eastAsia="Calibri" w:hAnsi="Calibri" w:cs="Calibri"/>
                <w:bdr w:val="nil"/>
              </w:rPr>
              <w:t>ohleduplnosti</w:t>
            </w:r>
            <w:r w:rsidR="000A341E">
              <w:rPr>
                <w:rFonts w:ascii="Calibri" w:eastAsia="Calibri" w:hAnsi="Calibri" w:cs="Calibri"/>
                <w:bdr w:val="nil"/>
              </w:rPr>
              <w:br/>
            </w:r>
            <w:r>
              <w:rPr>
                <w:rFonts w:ascii="Calibri" w:eastAsia="Calibri" w:hAnsi="Calibri" w:cs="Calibri"/>
                <w:bdr w:val="nil"/>
              </w:rPr>
              <w:t>k druhému, k ochotě rozdělit se s ním, půjčit hračku, střídat se, pomoci mu, ke schopnosti vyřešit vzájemný spor apod.</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porozumět běžným neverbálním projevům citových prožitků a nálad druhých</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situační hry a etudy zaměřené na prožitky své </w:t>
            </w:r>
            <w:r w:rsidR="000A341E">
              <w:rPr>
                <w:rFonts w:ascii="Calibri" w:eastAsia="Calibri" w:hAnsi="Calibri" w:cs="Calibri"/>
                <w:bdr w:val="nil"/>
              </w:rPr>
              <w:br/>
            </w:r>
            <w:r>
              <w:rPr>
                <w:rFonts w:ascii="Calibri" w:eastAsia="Calibri" w:hAnsi="Calibri" w:cs="Calibri"/>
                <w:bdr w:val="nil"/>
              </w:rPr>
              <w:t>i druhých</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setkávání se s literárním, dramatickým, výtvarným a hudebním uměním mimo mateřskou školu, návštěvy kulturních a uměleckých míst a akcí zajímavých pro předškolní dítě</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tcBorders>
              <w:top w:val="inset" w:sz="6" w:space="0" w:color="808080"/>
              <w:left w:val="inset" w:sz="6" w:space="0" w:color="808080"/>
              <w:bottom w:val="inset" w:sz="6" w:space="0" w:color="808080"/>
              <w:right w:val="inset" w:sz="6" w:space="0" w:color="808080"/>
            </w:tcBorders>
          </w:tcPr>
          <w:p w:rsidR="008E281A" w:rsidRDefault="008E281A" w:rsidP="00D470F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aktivity přibližující dítěti svět kultury a umění </w:t>
            </w:r>
            <w:r w:rsidR="000A341E">
              <w:rPr>
                <w:rFonts w:ascii="Calibri" w:eastAsia="Calibri" w:hAnsi="Calibri" w:cs="Calibri"/>
                <w:bdr w:val="nil"/>
              </w:rPr>
              <w:br/>
            </w:r>
            <w:r>
              <w:rPr>
                <w:rFonts w:ascii="Calibri" w:eastAsia="Calibri" w:hAnsi="Calibri" w:cs="Calibri"/>
                <w:bdr w:val="nil"/>
              </w:rPr>
              <w:t>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vyjadřovat se prostřednictvím hudebních </w:t>
            </w:r>
            <w:r w:rsidR="000A341E">
              <w:rPr>
                <w:rFonts w:ascii="Calibri" w:eastAsia="Calibri" w:hAnsi="Calibri" w:cs="Calibri"/>
                <w:bdr w:val="nil"/>
              </w:rPr>
              <w:br/>
            </w:r>
            <w:r>
              <w:rPr>
                <w:rFonts w:ascii="Calibri" w:eastAsia="Calibri" w:hAnsi="Calibri" w:cs="Calibri"/>
                <w:bdr w:val="nil"/>
              </w:rPr>
              <w:t xml:space="preserve">a hudebně pohybových činností, zvládat základní hudební dovednosti vokální i instrumentální </w:t>
            </w:r>
            <w:r>
              <w:rPr>
                <w:rFonts w:ascii="Calibri" w:eastAsia="Calibri" w:hAnsi="Calibri" w:cs="Calibri"/>
                <w:bdr w:val="nil"/>
              </w:rPr>
              <w:lastRenderedPageBreak/>
              <w:t>(zazpívat píseň, zacházet s jednoduchými hudebními nástroji, sledovat a rozlišovat rytmus)</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přípravy a realizace společných zábav a slavností (oslavy výročí, slavnosti v rámci zvyků a tradic, sportovní akce, kulturní programy apod.)</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 xml:space="preserve">mít povědomí o širším společenském, věcném, přírodním, kulturním i technickém prostředí i jeho dění v rozsahu praktických zkušeností </w:t>
            </w:r>
            <w:r w:rsidR="000A341E">
              <w:rPr>
                <w:rFonts w:ascii="Calibri" w:eastAsia="Calibri" w:hAnsi="Calibri" w:cs="Calibri"/>
                <w:bdr w:val="nil"/>
              </w:rPr>
              <w:br/>
            </w:r>
            <w:r>
              <w:rPr>
                <w:rFonts w:ascii="Calibri" w:eastAsia="Calibri" w:hAnsi="Calibri" w:cs="Calibri"/>
                <w:bdr w:val="nil"/>
              </w:rPr>
              <w:t>a dostupných praktických ukázek v okolí dítěte</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praktické užívání technických přístrojů, hraček </w:t>
            </w:r>
            <w:r w:rsidR="000A341E">
              <w:rPr>
                <w:rFonts w:ascii="Calibri" w:eastAsia="Calibri" w:hAnsi="Calibri" w:cs="Calibri"/>
                <w:bdr w:val="nil"/>
              </w:rPr>
              <w:br/>
            </w:r>
            <w:r>
              <w:rPr>
                <w:rFonts w:ascii="Calibri" w:eastAsia="Calibri" w:hAnsi="Calibri" w:cs="Calibri"/>
                <w:bdr w:val="nil"/>
              </w:rPr>
              <w:t>a dalších předmětů a pomůcek, se kterými se dítě běžně setkává</w:t>
            </w:r>
            <w:r w:rsidR="000A341E">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porozumět, že změny jsou přirozené </w:t>
            </w:r>
            <w:r w:rsidR="000A341E">
              <w:rPr>
                <w:rFonts w:ascii="Calibri" w:eastAsia="Calibri" w:hAnsi="Calibri" w:cs="Calibri"/>
                <w:bdr w:val="nil"/>
              </w:rPr>
              <w:br/>
            </w:r>
            <w:r>
              <w:rPr>
                <w:rFonts w:ascii="Calibri" w:eastAsia="Calibri" w:hAnsi="Calibri" w:cs="Calibri"/>
                <w:bdr w:val="nil"/>
              </w:rPr>
              <w:t>a samozřejmé (všechno kolem se mění, vyvíjí, pohybuje a proměňuje a že s těmito změnami je třeba v životě počítat), přizpůsobovat se běžně proměnlivým okolnostem doma i v mateřské škole</w:t>
            </w:r>
            <w:r w:rsidR="000A341E">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přirozené i zprostředkované poznávání přírodního okolí, sledování rozmanitostí a změn v přírodě (příroda živá i neživá, přírodní jevy a děje, rostliny, živočichové, krajina a její ráz, podnebí, počasí, ovzduší, roční období)</w:t>
            </w:r>
            <w:r w:rsidR="000A341E">
              <w:rPr>
                <w:rFonts w:ascii="Calibri" w:eastAsia="Calibri" w:hAnsi="Calibri" w:cs="Calibri"/>
                <w:bdr w:val="nil"/>
              </w:rPr>
              <w:t>.</w:t>
            </w:r>
            <w:r>
              <w:rPr>
                <w:rFonts w:ascii="Calibri" w:eastAsia="Calibri" w:hAnsi="Calibri" w:cs="Calibri"/>
                <w:bdr w:val="nil"/>
              </w:rPr>
              <w:t> </w:t>
            </w:r>
          </w:p>
        </w:tc>
      </w:tr>
    </w:tbl>
    <w:p w:rsidR="008E281A" w:rsidRDefault="00D64F06" w:rsidP="00D470F2">
      <w:pPr>
        <w:rPr>
          <w:bdr w:val="nil"/>
        </w:rPr>
      </w:pPr>
      <w:r>
        <w:rPr>
          <w:bdr w:val="nil"/>
        </w:rPr>
        <w:t>    </w:t>
      </w:r>
    </w:p>
    <w:p w:rsidR="008E281A" w:rsidRDefault="00D64F06" w:rsidP="00D470F2">
      <w:pPr>
        <w:pStyle w:val="Nadpis3"/>
        <w:spacing w:before="281" w:after="281"/>
        <w:rPr>
          <w:bdr w:val="nil"/>
        </w:rPr>
      </w:pPr>
      <w:bookmarkStart w:id="37" w:name="_Toc256000041"/>
      <w:r>
        <w:rPr>
          <w:sz w:val="28"/>
          <w:szCs w:val="28"/>
          <w:bdr w:val="nil"/>
        </w:rPr>
        <w:t>Krtečkovo kouzelné jaro</w:t>
      </w:r>
      <w:bookmarkEnd w:id="37"/>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717"/>
        <w:gridCol w:w="6339"/>
      </w:tblGrid>
      <w:tr w:rsidR="008E281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dr w:val="nil"/>
              </w:rPr>
              <w:t>Krtečkovo kouzelné jaro</w:t>
            </w:r>
          </w:p>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Dítě a jeho tělo, Dítě a jeho psychika, Dítě a ten druhý, </w:t>
            </w:r>
            <w:r w:rsidR="004449B5">
              <w:rPr>
                <w:rFonts w:ascii="Calibri" w:eastAsia="Calibri" w:hAnsi="Calibri" w:cs="Calibri"/>
                <w:bdr w:val="nil"/>
              </w:rPr>
              <w:br/>
            </w:r>
            <w:r>
              <w:rPr>
                <w:rFonts w:ascii="Calibri" w:eastAsia="Calibri" w:hAnsi="Calibri" w:cs="Calibri"/>
                <w:bdr w:val="nil"/>
              </w:rPr>
              <w:t>Dítě a společnost, Dítě a svět</w:t>
            </w:r>
            <w:r w:rsidR="004449B5">
              <w:rPr>
                <w:rFonts w:ascii="Calibri" w:eastAsia="Calibri" w:hAnsi="Calibri" w:cs="Calibri"/>
                <w:bdr w:val="nil"/>
              </w:rPr>
              <w:t>.</w:t>
            </w:r>
          </w:p>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Jaro – jedno z nejkrásnějších ročních období. Slunce budí všechno ze zimního spánku, jarní příroda nám poskytuje mnoho situací </w:t>
            </w:r>
            <w:r w:rsidR="004449B5">
              <w:rPr>
                <w:rFonts w:ascii="Calibri" w:eastAsia="Calibri" w:hAnsi="Calibri" w:cs="Calibri"/>
                <w:bdr w:val="nil"/>
              </w:rPr>
              <w:br/>
            </w:r>
            <w:r>
              <w:rPr>
                <w:rFonts w:ascii="Calibri" w:eastAsia="Calibri" w:hAnsi="Calibri" w:cs="Calibri"/>
                <w:bdr w:val="nil"/>
              </w:rPr>
              <w:t xml:space="preserve">k pozorování, jarním hrám při pobytu venku. Pozorujeme změny </w:t>
            </w:r>
            <w:r w:rsidR="004449B5">
              <w:rPr>
                <w:rFonts w:ascii="Calibri" w:eastAsia="Calibri" w:hAnsi="Calibri" w:cs="Calibri"/>
                <w:bdr w:val="nil"/>
              </w:rPr>
              <w:br/>
            </w:r>
            <w:r>
              <w:rPr>
                <w:rFonts w:ascii="Calibri" w:eastAsia="Calibri" w:hAnsi="Calibri" w:cs="Calibri"/>
                <w:bdr w:val="nil"/>
              </w:rPr>
              <w:t>v přírodě (první jarní květiny, pupeny na keřích a stromech, první lístky, v trávě se objevují brouci, ptáci se vracejí z teplých krajin, rodí se mláďata). Zaháníme zimu utopením Mor</w:t>
            </w:r>
            <w:r w:rsidR="004449B5">
              <w:rPr>
                <w:rFonts w:ascii="Calibri" w:eastAsia="Calibri" w:hAnsi="Calibri" w:cs="Calibri"/>
                <w:bdr w:val="nil"/>
              </w:rPr>
              <w:t>a</w:t>
            </w:r>
            <w:r>
              <w:rPr>
                <w:rFonts w:ascii="Calibri" w:eastAsia="Calibri" w:hAnsi="Calibri" w:cs="Calibri"/>
                <w:bdr w:val="nil"/>
              </w:rPr>
              <w:t xml:space="preserve">ny, učíme se jarní písničky, říkadla. Předškoláci se připravují na zápis do ZŠ. Slavíme svátky jara Velikonoce barvením vajíček, výzdobou školy a besídkou pro rodiče s tvořivou dílnou. Jarní období nám přináší také jednu zajímavou tradici – „ slet čarodějnic.“ Námětem k hrám nám je naše planeta Země, osvojujeme si pojmy živá a neživá příroda. </w:t>
            </w:r>
            <w:r>
              <w:rPr>
                <w:rFonts w:ascii="Calibri" w:eastAsia="Calibri" w:hAnsi="Calibri" w:cs="Calibri"/>
                <w:bdr w:val="nil"/>
              </w:rPr>
              <w:cr/>
              <w:t xml:space="preserve">Měsíc květen je měsícem lásky a láska je v životě malého dítěte velmi důležitá. Hlavním záměrem je podporovat citový vztah k vlastní rodině, k místu, kde žijí, seznamujeme se s májovými oslavami, slavíme svátek maminek. Ke všem činnostem nás motivují pohádky, příběhy, písničky apod. </w:t>
            </w:r>
          </w:p>
        </w:tc>
      </w:tr>
    </w:tbl>
    <w:p w:rsidR="008E281A" w:rsidRDefault="00D64F06" w:rsidP="00D470F2">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717"/>
        <w:gridCol w:w="1811"/>
        <w:gridCol w:w="4528"/>
      </w:tblGrid>
      <w:tr w:rsidR="008E281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
                <w:bCs/>
                <w:bdr w:val="nil"/>
              </w:rPr>
              <w:t>Krtečkovo kouzelné jaro</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8E281A" w:rsidP="00D470F2"/>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numPr>
                <w:ilvl w:val="0"/>
                <w:numId w:val="12"/>
              </w:numPr>
              <w:spacing w:line="240" w:lineRule="auto"/>
              <w:rPr>
                <w:bdr w:val="nil"/>
              </w:rPr>
            </w:pPr>
            <w:r>
              <w:rPr>
                <w:rFonts w:ascii="Calibri" w:eastAsia="Calibri" w:hAnsi="Calibri" w:cs="Calibri"/>
                <w:bdr w:val="nil"/>
              </w:rPr>
              <w:t>kompetence k</w:t>
            </w:r>
            <w:r w:rsidR="004449B5">
              <w:rPr>
                <w:rFonts w:ascii="Calibri" w:eastAsia="Calibri" w:hAnsi="Calibri" w:cs="Calibri"/>
                <w:bdr w:val="nil"/>
              </w:rPr>
              <w:t> </w:t>
            </w:r>
            <w:r>
              <w:rPr>
                <w:rFonts w:ascii="Calibri" w:eastAsia="Calibri" w:hAnsi="Calibri" w:cs="Calibri"/>
                <w:bdr w:val="nil"/>
              </w:rPr>
              <w:t>učení</w:t>
            </w:r>
            <w:r w:rsidR="004449B5">
              <w:rPr>
                <w:rFonts w:ascii="Calibri" w:eastAsia="Calibri" w:hAnsi="Calibri" w:cs="Calibri"/>
                <w:bdr w:val="nil"/>
              </w:rPr>
              <w:t>,</w:t>
            </w:r>
          </w:p>
          <w:p w:rsidR="008E281A" w:rsidRDefault="00D64F06" w:rsidP="00D470F2">
            <w:pPr>
              <w:numPr>
                <w:ilvl w:val="0"/>
                <w:numId w:val="12"/>
              </w:numPr>
              <w:spacing w:line="240" w:lineRule="auto"/>
              <w:rPr>
                <w:bdr w:val="nil"/>
              </w:rPr>
            </w:pPr>
            <w:r>
              <w:rPr>
                <w:rFonts w:ascii="Calibri" w:eastAsia="Calibri" w:hAnsi="Calibri" w:cs="Calibri"/>
                <w:bdr w:val="nil"/>
              </w:rPr>
              <w:t>kompetence k řešení problémů</w:t>
            </w:r>
            <w:r w:rsidR="004449B5">
              <w:rPr>
                <w:rFonts w:ascii="Calibri" w:eastAsia="Calibri" w:hAnsi="Calibri" w:cs="Calibri"/>
                <w:bdr w:val="nil"/>
              </w:rPr>
              <w:t>,</w:t>
            </w:r>
          </w:p>
          <w:p w:rsidR="008E281A" w:rsidRDefault="00D64F06" w:rsidP="00D470F2">
            <w:pPr>
              <w:numPr>
                <w:ilvl w:val="0"/>
                <w:numId w:val="12"/>
              </w:numPr>
              <w:spacing w:line="240" w:lineRule="auto"/>
              <w:rPr>
                <w:bdr w:val="nil"/>
              </w:rPr>
            </w:pPr>
            <w:r>
              <w:rPr>
                <w:rFonts w:ascii="Calibri" w:eastAsia="Calibri" w:hAnsi="Calibri" w:cs="Calibri"/>
                <w:bdr w:val="nil"/>
              </w:rPr>
              <w:t>komunikativní kompetence</w:t>
            </w:r>
            <w:r w:rsidR="004449B5">
              <w:rPr>
                <w:rFonts w:ascii="Calibri" w:eastAsia="Calibri" w:hAnsi="Calibri" w:cs="Calibri"/>
                <w:bdr w:val="nil"/>
              </w:rPr>
              <w:t>,</w:t>
            </w:r>
          </w:p>
          <w:p w:rsidR="008E281A" w:rsidRDefault="00D64F06" w:rsidP="00D470F2">
            <w:pPr>
              <w:numPr>
                <w:ilvl w:val="0"/>
                <w:numId w:val="12"/>
              </w:numPr>
              <w:spacing w:line="240" w:lineRule="auto"/>
              <w:rPr>
                <w:bdr w:val="nil"/>
              </w:rPr>
            </w:pPr>
            <w:r>
              <w:rPr>
                <w:rFonts w:ascii="Calibri" w:eastAsia="Calibri" w:hAnsi="Calibri" w:cs="Calibri"/>
                <w:bdr w:val="nil"/>
              </w:rPr>
              <w:t>sociální a personální kompetence</w:t>
            </w:r>
            <w:r w:rsidR="004449B5">
              <w:rPr>
                <w:rFonts w:ascii="Calibri" w:eastAsia="Calibri" w:hAnsi="Calibri" w:cs="Calibri"/>
                <w:bdr w:val="nil"/>
              </w:rPr>
              <w:t>,</w:t>
            </w:r>
          </w:p>
          <w:p w:rsidR="004449B5" w:rsidRPr="004449B5" w:rsidRDefault="00D64F06" w:rsidP="004449B5">
            <w:pPr>
              <w:numPr>
                <w:ilvl w:val="0"/>
                <w:numId w:val="12"/>
              </w:numPr>
              <w:spacing w:line="240" w:lineRule="auto"/>
              <w:rPr>
                <w:bdr w:val="nil"/>
              </w:rPr>
            </w:pPr>
            <w:r>
              <w:rPr>
                <w:rFonts w:ascii="Calibri" w:eastAsia="Calibri" w:hAnsi="Calibri" w:cs="Calibri"/>
                <w:bdr w:val="nil"/>
              </w:rPr>
              <w:t>činnostní a občanské kompetence</w:t>
            </w:r>
            <w:r w:rsidR="004449B5">
              <w:rPr>
                <w:rFonts w:ascii="Calibri" w:eastAsia="Calibri" w:hAnsi="Calibri" w:cs="Calibri"/>
                <w:bdr w:val="nil"/>
              </w:rPr>
              <w:t>.</w:t>
            </w:r>
          </w:p>
          <w:p w:rsidR="004449B5" w:rsidRDefault="004449B5" w:rsidP="004449B5">
            <w:pPr>
              <w:spacing w:line="240" w:lineRule="auto"/>
              <w:rPr>
                <w:bdr w:val="nil"/>
              </w:rPr>
            </w:pPr>
          </w:p>
          <w:p w:rsidR="004449B5" w:rsidRPr="004449B5" w:rsidRDefault="004449B5" w:rsidP="004449B5">
            <w:pPr>
              <w:spacing w:line="240" w:lineRule="auto"/>
              <w:rPr>
                <w:bdr w:val="nil"/>
              </w:rPr>
            </w:pPr>
          </w:p>
        </w:tc>
      </w:tr>
      <w:tr w:rsidR="008E281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lastRenderedPageBreak/>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Vzdělávací nabídka</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pojmenovat části těla, některé orgány (včetně pohlavních), znát jejich funkce, mít povědomí </w:t>
            </w:r>
            <w:r w:rsidR="004449B5">
              <w:rPr>
                <w:rFonts w:ascii="Calibri" w:eastAsia="Calibri" w:hAnsi="Calibri" w:cs="Calibri"/>
                <w:bdr w:val="nil"/>
              </w:rPr>
              <w:br/>
            </w:r>
            <w:r>
              <w:rPr>
                <w:rFonts w:ascii="Calibri" w:eastAsia="Calibri" w:hAnsi="Calibri" w:cs="Calibri"/>
                <w:bdr w:val="nil"/>
              </w:rPr>
              <w:t>o těle a jeho vývoji, (o narození, růstu těla a jeho proměnách), znát základní pojmy užívané ve spojení se zdravím, s pohybem a sportem</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činnosti zaměřené k poznávání lidského těla </w:t>
            </w:r>
            <w:r w:rsidR="004449B5">
              <w:rPr>
                <w:rFonts w:ascii="Calibri" w:eastAsia="Calibri" w:hAnsi="Calibri" w:cs="Calibri"/>
                <w:bdr w:val="nil"/>
              </w:rPr>
              <w:br/>
            </w:r>
            <w:r>
              <w:rPr>
                <w:rFonts w:ascii="Calibri" w:eastAsia="Calibri" w:hAnsi="Calibri" w:cs="Calibri"/>
                <w:bdr w:val="nil"/>
              </w:rPr>
              <w:t>a jeho částí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mít povědomí o významu péče o čistotu a zdraví, o významu aktivního pohybu a zdravé výživy</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příležitosti a činnosti směřující k ochraně zdraví, osobního bezpečí a vytváření zdravých životních návyků</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příležitosti a činnosti směřující k prevenci úrazů (hrozících při hrách, pohybových činnostech </w:t>
            </w:r>
            <w:r w:rsidR="004449B5">
              <w:rPr>
                <w:rFonts w:ascii="Calibri" w:eastAsia="Calibri" w:hAnsi="Calibri" w:cs="Calibri"/>
                <w:bdr w:val="nil"/>
              </w:rPr>
              <w:br/>
            </w:r>
            <w:r>
              <w:rPr>
                <w:rFonts w:ascii="Calibri" w:eastAsia="Calibri" w:hAnsi="Calibri" w:cs="Calibri"/>
                <w:bdr w:val="nil"/>
              </w:rPr>
              <w:t xml:space="preserve">a dopravních situacích, při setkávání s cizími lidmi), k prevenci nemoci, nezdravých návyků </w:t>
            </w:r>
            <w:r w:rsidR="004449B5">
              <w:rPr>
                <w:rFonts w:ascii="Calibri" w:eastAsia="Calibri" w:hAnsi="Calibri" w:cs="Calibri"/>
                <w:bdr w:val="nil"/>
              </w:rPr>
              <w:br/>
            </w:r>
            <w:r>
              <w:rPr>
                <w:rFonts w:ascii="Calibri" w:eastAsia="Calibri" w:hAnsi="Calibri" w:cs="Calibri"/>
                <w:bdr w:val="nil"/>
              </w:rPr>
              <w:t>a závislostí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učit se nová slova a aktivně je používat (ptát se na slova, kterým nerozumí)</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činnosti a příležitosti seznamující děti s různými sdělovacími prostředky (noviny, časopisy, knihy, audiovizuální technika)</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utvořit jednoduchý rým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tvoření s říkadly, básněmi, hledání rýmů</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poznat a vymyslet jednoduchá synonyma, homonyma a antonyma</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činnosti zaměřené na hledání slov podobného, stejného, opačného významu</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hry a činnosti zaměřené k poznávání a rozlišování zvuků, užívání </w:t>
            </w:r>
            <w:r w:rsidR="00DF015B">
              <w:rPr>
                <w:rFonts w:ascii="Calibri" w:eastAsia="Calibri" w:hAnsi="Calibri" w:cs="Calibri"/>
                <w:bdr w:val="nil"/>
              </w:rPr>
              <w:t>gest</w:t>
            </w:r>
            <w:r w:rsidR="005822DB">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přemýšlet, vést jednoduché úvahy a to, o čem přemýšlí a uvažuje, také vyjádřit</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spontánní hra, volné hry a experimenty </w:t>
            </w:r>
            <w:r w:rsidR="004449B5">
              <w:rPr>
                <w:rFonts w:ascii="Calibri" w:eastAsia="Calibri" w:hAnsi="Calibri" w:cs="Calibri"/>
                <w:bdr w:val="nil"/>
              </w:rPr>
              <w:br/>
            </w:r>
            <w:r>
              <w:rPr>
                <w:rFonts w:ascii="Calibri" w:eastAsia="Calibri" w:hAnsi="Calibri" w:cs="Calibri"/>
                <w:bdr w:val="nil"/>
              </w:rPr>
              <w:t>s materiálem a předměty</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řešit problémy, úkoly a situace, myslet kreativně, předkládat „nápady“</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činnosti zaměřené na poznávání jednoduchých obrazně znakových systémů (písmena, číslice, piktogramy, značky, symboly, obrazce)</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nalézat nová řešení nebo alternativní k</w:t>
            </w:r>
            <w:r w:rsidR="004449B5">
              <w:rPr>
                <w:rFonts w:ascii="Calibri" w:eastAsia="Calibri" w:hAnsi="Calibri" w:cs="Calibri"/>
                <w:bdr w:val="nil"/>
              </w:rPr>
              <w:t> </w:t>
            </w:r>
            <w:r>
              <w:rPr>
                <w:rFonts w:ascii="Calibri" w:eastAsia="Calibri" w:hAnsi="Calibri" w:cs="Calibri"/>
                <w:bdr w:val="nil"/>
              </w:rPr>
              <w:t>běžným</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řešení myšlenkových i praktických problémů, hledání různých možností a variant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prožívat radost ze zvládnutého a poznaného</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činnosti vedoucí dítě k identifikaci sebe sama </w:t>
            </w:r>
            <w:r w:rsidR="004449B5">
              <w:rPr>
                <w:rFonts w:ascii="Calibri" w:eastAsia="Calibri" w:hAnsi="Calibri" w:cs="Calibri"/>
                <w:bdr w:val="nil"/>
              </w:rPr>
              <w:br/>
            </w:r>
            <w:r>
              <w:rPr>
                <w:rFonts w:ascii="Calibri" w:eastAsia="Calibri" w:hAnsi="Calibri" w:cs="Calibri"/>
                <w:bdr w:val="nil"/>
              </w:rPr>
              <w:t>a k odlišení od ostatních</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zorganizovat hru</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cvičení organizačních dovedností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být citlivé ve vztahu k živým bytostem, k přírodě </w:t>
            </w:r>
            <w:r w:rsidR="004449B5">
              <w:rPr>
                <w:rFonts w:ascii="Calibri" w:eastAsia="Calibri" w:hAnsi="Calibri" w:cs="Calibri"/>
                <w:bdr w:val="nil"/>
              </w:rPr>
              <w:br/>
            </w:r>
            <w:r>
              <w:rPr>
                <w:rFonts w:ascii="Calibri" w:eastAsia="Calibri" w:hAnsi="Calibri" w:cs="Calibri"/>
                <w:bdr w:val="nil"/>
              </w:rPr>
              <w:t>i k</w:t>
            </w:r>
            <w:r w:rsidR="004449B5">
              <w:rPr>
                <w:rFonts w:ascii="Calibri" w:eastAsia="Calibri" w:hAnsi="Calibri" w:cs="Calibri"/>
                <w:bdr w:val="nil"/>
              </w:rPr>
              <w:t> </w:t>
            </w:r>
            <w:r>
              <w:rPr>
                <w:rFonts w:ascii="Calibri" w:eastAsia="Calibri" w:hAnsi="Calibri" w:cs="Calibri"/>
                <w:bdr w:val="nil"/>
              </w:rPr>
              <w:t>věcem</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sledování pohádek a příběhů obohacujících citový život dítěte</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spolupracovat s</w:t>
            </w:r>
            <w:r w:rsidR="004449B5">
              <w:rPr>
                <w:rFonts w:ascii="Calibri" w:eastAsia="Calibri" w:hAnsi="Calibri" w:cs="Calibri"/>
                <w:bdr w:val="nil"/>
              </w:rPr>
              <w:t> </w:t>
            </w:r>
            <w:r>
              <w:rPr>
                <w:rFonts w:ascii="Calibri" w:eastAsia="Calibri" w:hAnsi="Calibri" w:cs="Calibri"/>
                <w:bdr w:val="nil"/>
              </w:rPr>
              <w:t>ostatními</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kooperativní činnosti ve dvojicích, ve skupinkách</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vnímat, co si druhý přeje či potřebuje, vycházet mu vstříc (chovat se citlivě a ohleduplně </w:t>
            </w:r>
            <w:r w:rsidR="004449B5">
              <w:rPr>
                <w:rFonts w:ascii="Calibri" w:eastAsia="Calibri" w:hAnsi="Calibri" w:cs="Calibri"/>
                <w:bdr w:val="nil"/>
              </w:rPr>
              <w:br/>
            </w:r>
            <w:r>
              <w:rPr>
                <w:rFonts w:ascii="Calibri" w:eastAsia="Calibri" w:hAnsi="Calibri" w:cs="Calibri"/>
                <w:bdr w:val="nil"/>
              </w:rPr>
              <w:t>k slabšímu či postiženému dítěti, mít ohled na druhého a soucítit s ním, nabídnout mu pomoc apod.)</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aktivity podporující uvědomování si vztahů mezi lidmi (kamarádství, přátelství, vztahy mezi oběma pohlavími, úcta ke stáří apod.)</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bránit se projevům násilí jiného dítěte, ubližování, ponižování apod.</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hry a situace, kde se dítě učí chránit soukromí </w:t>
            </w:r>
            <w:r w:rsidR="004449B5">
              <w:rPr>
                <w:rFonts w:ascii="Calibri" w:eastAsia="Calibri" w:hAnsi="Calibri" w:cs="Calibri"/>
                <w:bdr w:val="nil"/>
              </w:rPr>
              <w:br/>
            </w:r>
            <w:r>
              <w:rPr>
                <w:rFonts w:ascii="Calibri" w:eastAsia="Calibri" w:hAnsi="Calibri" w:cs="Calibri"/>
                <w:bdr w:val="nil"/>
              </w:rPr>
              <w:t>a bezpečí své i druhých</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vyjednávat s dětmi i dospělými ve svém okolí, domluvit se na společném řešení (v jednoduchých </w:t>
            </w:r>
            <w:r>
              <w:rPr>
                <w:rFonts w:ascii="Calibri" w:eastAsia="Calibri" w:hAnsi="Calibri" w:cs="Calibri"/>
                <w:bdr w:val="nil"/>
              </w:rPr>
              <w:lastRenderedPageBreak/>
              <w:t>situacích samostatně, jinak s pomocí)</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 xml:space="preserve">receptivní slovesné, literární, výtvarné </w:t>
            </w:r>
            <w:r w:rsidR="004449B5">
              <w:rPr>
                <w:rFonts w:ascii="Calibri" w:eastAsia="Calibri" w:hAnsi="Calibri" w:cs="Calibri"/>
                <w:bdr w:val="nil"/>
              </w:rPr>
              <w:br/>
            </w:r>
            <w:r>
              <w:rPr>
                <w:rFonts w:ascii="Calibri" w:eastAsia="Calibri" w:hAnsi="Calibri" w:cs="Calibri"/>
                <w:bdr w:val="nil"/>
              </w:rPr>
              <w:t xml:space="preserve">či dramatické činnosti (poslech pohádek, příběhů, </w:t>
            </w:r>
            <w:r>
              <w:rPr>
                <w:rFonts w:ascii="Calibri" w:eastAsia="Calibri" w:hAnsi="Calibri" w:cs="Calibri"/>
                <w:bdr w:val="nil"/>
              </w:rPr>
              <w:lastRenderedPageBreak/>
              <w:t xml:space="preserve">veršů, hudebních skladeb a písní, sledování dramatizací, divadelních </w:t>
            </w:r>
            <w:r w:rsidR="005822DB">
              <w:rPr>
                <w:rFonts w:ascii="Calibri" w:eastAsia="Calibri" w:hAnsi="Calibri" w:cs="Calibri"/>
                <w:bdr w:val="nil"/>
              </w:rPr>
              <w:t>scének – zaměření</w:t>
            </w:r>
            <w:r>
              <w:rPr>
                <w:rFonts w:ascii="Calibri" w:eastAsia="Calibri" w:hAnsi="Calibri" w:cs="Calibri"/>
                <w:bdr w:val="nil"/>
              </w:rPr>
              <w:t xml:space="preserve"> na řešení problémů samostatně, jak vyjednávat </w:t>
            </w:r>
            <w:r w:rsidR="004449B5">
              <w:rPr>
                <w:rFonts w:ascii="Calibri" w:eastAsia="Calibri" w:hAnsi="Calibri" w:cs="Calibri"/>
                <w:bdr w:val="nil"/>
              </w:rPr>
              <w:br/>
            </w:r>
            <w:r>
              <w:rPr>
                <w:rFonts w:ascii="Calibri" w:eastAsia="Calibri" w:hAnsi="Calibri" w:cs="Calibri"/>
                <w:bdr w:val="nil"/>
              </w:rPr>
              <w:t>s druhým)</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w:t>
            </w:r>
            <w:r w:rsidR="004449B5">
              <w:rPr>
                <w:rFonts w:ascii="Calibri" w:eastAsia="Calibri" w:hAnsi="Calibri" w:cs="Calibri"/>
                <w:bdr w:val="nil"/>
              </w:rPr>
              <w:br/>
            </w:r>
            <w:r>
              <w:rPr>
                <w:rFonts w:ascii="Calibri" w:eastAsia="Calibri" w:hAnsi="Calibri" w:cs="Calibri"/>
                <w:bdr w:val="nil"/>
              </w:rPr>
              <w:t>kteří se takto chovají)</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tvůrčí činnosti slovesné, literární, dramatické, výtvarné, hudební, hudebně pohybové, dramatické apod. podněcující tvořivost </w:t>
            </w:r>
            <w:r w:rsidR="004449B5">
              <w:rPr>
                <w:rFonts w:ascii="Calibri" w:eastAsia="Calibri" w:hAnsi="Calibri" w:cs="Calibri"/>
                <w:bdr w:val="nil"/>
              </w:rPr>
              <w:br/>
            </w:r>
            <w:r>
              <w:rPr>
                <w:rFonts w:ascii="Calibri" w:eastAsia="Calibri" w:hAnsi="Calibri" w:cs="Calibri"/>
                <w:bdr w:val="nil"/>
              </w:rPr>
              <w:t xml:space="preserve">a nápaditost dítěte, estetické vnímání </w:t>
            </w:r>
            <w:r w:rsidR="004449B5">
              <w:rPr>
                <w:rFonts w:ascii="Calibri" w:eastAsia="Calibri" w:hAnsi="Calibri" w:cs="Calibri"/>
                <w:bdr w:val="nil"/>
              </w:rPr>
              <w:br/>
            </w:r>
            <w:r>
              <w:rPr>
                <w:rFonts w:ascii="Calibri" w:eastAsia="Calibri" w:hAnsi="Calibri" w:cs="Calibri"/>
                <w:bdr w:val="nil"/>
              </w:rPr>
              <w:t xml:space="preserve">i vyjadřování a tříbení vkusu, dodržování </w:t>
            </w:r>
            <w:r w:rsidR="004449B5">
              <w:rPr>
                <w:rFonts w:ascii="Calibri" w:eastAsia="Calibri" w:hAnsi="Calibri" w:cs="Calibri"/>
                <w:bdr w:val="nil"/>
              </w:rPr>
              <w:br/>
            </w:r>
            <w:r>
              <w:rPr>
                <w:rFonts w:ascii="Calibri" w:eastAsia="Calibri" w:hAnsi="Calibri" w:cs="Calibri"/>
                <w:bdr w:val="nil"/>
              </w:rPr>
              <w:t>a respe</w:t>
            </w:r>
            <w:r w:rsidR="004449B5">
              <w:rPr>
                <w:rFonts w:ascii="Calibri" w:eastAsia="Calibri" w:hAnsi="Calibri" w:cs="Calibri"/>
                <w:bdr w:val="nil"/>
              </w:rPr>
              <w:t>k</w:t>
            </w:r>
            <w:r>
              <w:rPr>
                <w:rFonts w:ascii="Calibri" w:eastAsia="Calibri" w:hAnsi="Calibri" w:cs="Calibri"/>
                <w:bdr w:val="nil"/>
              </w:rPr>
              <w:t>tování pravidel, žádoucí chování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zacházet šetrně s vlastními i cizími pomůckami, hračkami, věcmi denní potřeby, s knížkami, </w:t>
            </w:r>
            <w:r w:rsidR="004449B5">
              <w:rPr>
                <w:rFonts w:ascii="Calibri" w:eastAsia="Calibri" w:hAnsi="Calibri" w:cs="Calibri"/>
                <w:bdr w:val="nil"/>
              </w:rPr>
              <w:br/>
            </w:r>
            <w:r>
              <w:rPr>
                <w:rFonts w:ascii="Calibri" w:eastAsia="Calibri" w:hAnsi="Calibri" w:cs="Calibri"/>
                <w:bdr w:val="nil"/>
              </w:rPr>
              <w:t>s penězi apod.</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w:t>
            </w:r>
            <w:r w:rsidR="004449B5">
              <w:rPr>
                <w:rFonts w:ascii="Calibri" w:eastAsia="Calibri" w:hAnsi="Calibri" w:cs="Calibri"/>
                <w:bdr w:val="nil"/>
              </w:rPr>
              <w:br/>
            </w:r>
            <w:r>
              <w:rPr>
                <w:rFonts w:ascii="Calibri" w:eastAsia="Calibri" w:hAnsi="Calibri" w:cs="Calibri"/>
                <w:bdr w:val="nil"/>
              </w:rPr>
              <w:t>a činností apod.)</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r w:rsidR="004449B5">
              <w:rPr>
                <w:rFonts w:ascii="Calibri" w:eastAsia="Calibri" w:hAnsi="Calibri" w:cs="Calibri"/>
                <w:bdr w:val="nil"/>
              </w:rPr>
              <w:t>,</w:t>
            </w:r>
            <w:r>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hry a aktivity na téma dopravy, cvičení bezpečného chování v dopravních situacích, kterých se dítě běžně účastní, praktický nácvik bezpečného chování v některých dalších situacích, které mohou nastat</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vnímat, že svět má svůj řád, že je rozmanitý a pozoruhodný, nekonečně pestrý a </w:t>
            </w:r>
            <w:r w:rsidR="005822DB">
              <w:rPr>
                <w:rFonts w:ascii="Calibri" w:eastAsia="Calibri" w:hAnsi="Calibri" w:cs="Calibri"/>
                <w:bdr w:val="nil"/>
              </w:rPr>
              <w:t>různorodý – jak</w:t>
            </w:r>
            <w:r>
              <w:rPr>
                <w:rFonts w:ascii="Calibri" w:eastAsia="Calibri" w:hAnsi="Calibri" w:cs="Calibri"/>
                <w:bdr w:val="nil"/>
              </w:rPr>
              <w:t xml:space="preserve"> svět přírody, tak i svět lidí (mít elementární povědomí o existenci různých národů a kultur, různých zemích, o planetě Zemi, vesmíru apod.)</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využívání přirozených podnětů, situací </w:t>
            </w:r>
            <w:r w:rsidR="004449B5">
              <w:rPr>
                <w:rFonts w:ascii="Calibri" w:eastAsia="Calibri" w:hAnsi="Calibri" w:cs="Calibri"/>
                <w:bdr w:val="nil"/>
              </w:rPr>
              <w:br/>
            </w:r>
            <w:r>
              <w:rPr>
                <w:rFonts w:ascii="Calibri" w:eastAsia="Calibri" w:hAnsi="Calibri" w:cs="Calibri"/>
                <w:bdr w:val="nil"/>
              </w:rPr>
              <w:t xml:space="preserve">a praktických ukázek v životě a okolí dítěte </w:t>
            </w:r>
            <w:r w:rsidR="004449B5">
              <w:rPr>
                <w:rFonts w:ascii="Calibri" w:eastAsia="Calibri" w:hAnsi="Calibri" w:cs="Calibri"/>
                <w:bdr w:val="nil"/>
              </w:rPr>
              <w:br/>
            </w:r>
            <w:r>
              <w:rPr>
                <w:rFonts w:ascii="Calibri" w:eastAsia="Calibri" w:hAnsi="Calibri" w:cs="Calibri"/>
                <w:bdr w:val="nil"/>
              </w:rPr>
              <w:t>k seznamování dítěte s elementárními dítěti srozumitelnými reáliemi o naší republice</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práce s literárními texty, s obrazovým materiálem, využívání encyklopedií a dalších médií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tcBorders>
              <w:top w:val="inset" w:sz="6" w:space="0" w:color="808080"/>
              <w:left w:val="inset" w:sz="6" w:space="0" w:color="808080"/>
              <w:bottom w:val="inset" w:sz="6" w:space="0" w:color="808080"/>
              <w:right w:val="inset" w:sz="6" w:space="0" w:color="808080"/>
            </w:tcBorders>
          </w:tcPr>
          <w:p w:rsidR="008E281A" w:rsidRDefault="008E281A" w:rsidP="00D470F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pozorování životních podmínek a stavu životního prostředí, poznávání ekosystémů (les, louka, rybník apod.)</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tcBorders>
              <w:top w:val="inset" w:sz="6" w:space="0" w:color="808080"/>
              <w:left w:val="inset" w:sz="6" w:space="0" w:color="808080"/>
              <w:bottom w:val="inset" w:sz="6" w:space="0" w:color="808080"/>
              <w:right w:val="inset" w:sz="6" w:space="0" w:color="808080"/>
            </w:tcBorders>
          </w:tcPr>
          <w:p w:rsidR="008E281A" w:rsidRDefault="008E281A" w:rsidP="00D470F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ekologicky motivované herní aktivity (ekohry)</w:t>
            </w:r>
            <w:r w:rsidR="004449B5">
              <w:rPr>
                <w:rFonts w:ascii="Calibri" w:eastAsia="Calibri" w:hAnsi="Calibri" w:cs="Calibri"/>
                <w:bdr w:val="nil"/>
              </w:rPr>
              <w:t>.</w:t>
            </w:r>
            <w:r>
              <w:rPr>
                <w:rFonts w:ascii="Calibri" w:eastAsia="Calibri" w:hAnsi="Calibri" w:cs="Calibri"/>
                <w:bdr w:val="nil"/>
              </w:rPr>
              <w:t> </w:t>
            </w:r>
          </w:p>
        </w:tc>
      </w:tr>
    </w:tbl>
    <w:p w:rsidR="008E281A" w:rsidRDefault="00D64F06" w:rsidP="00D470F2">
      <w:pPr>
        <w:rPr>
          <w:bdr w:val="nil"/>
        </w:rPr>
      </w:pPr>
      <w:r>
        <w:rPr>
          <w:bdr w:val="nil"/>
        </w:rPr>
        <w:t>    </w:t>
      </w:r>
    </w:p>
    <w:p w:rsidR="004449B5" w:rsidRDefault="004449B5" w:rsidP="00D470F2">
      <w:pPr>
        <w:rPr>
          <w:bdr w:val="nil"/>
        </w:rPr>
      </w:pPr>
    </w:p>
    <w:p w:rsidR="004449B5" w:rsidRDefault="004449B5" w:rsidP="00D470F2">
      <w:pPr>
        <w:rPr>
          <w:bdr w:val="nil"/>
        </w:rPr>
      </w:pPr>
    </w:p>
    <w:p w:rsidR="004449B5" w:rsidRDefault="004449B5" w:rsidP="00D470F2">
      <w:pPr>
        <w:rPr>
          <w:bdr w:val="nil"/>
        </w:rPr>
      </w:pPr>
    </w:p>
    <w:p w:rsidR="008E281A" w:rsidRDefault="00D64F06" w:rsidP="00D470F2">
      <w:pPr>
        <w:pStyle w:val="Nadpis3"/>
        <w:spacing w:before="281" w:after="281"/>
        <w:rPr>
          <w:bdr w:val="nil"/>
        </w:rPr>
      </w:pPr>
      <w:bookmarkStart w:id="38" w:name="_Toc256000042"/>
      <w:r>
        <w:rPr>
          <w:sz w:val="28"/>
          <w:szCs w:val="28"/>
          <w:bdr w:val="nil"/>
        </w:rPr>
        <w:lastRenderedPageBreak/>
        <w:t>Krtečkovy letní radovánky</w:t>
      </w:r>
      <w:bookmarkEnd w:id="38"/>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2717"/>
        <w:gridCol w:w="6339"/>
      </w:tblGrid>
      <w:tr w:rsidR="008E281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dr w:val="nil"/>
              </w:rPr>
              <w:t>Krtečkovy letní radovánky</w:t>
            </w:r>
          </w:p>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Dítě a jeho tělo, Dítě a jeho psychika, Dítě a ten druhý, </w:t>
            </w:r>
            <w:r w:rsidR="004449B5">
              <w:rPr>
                <w:rFonts w:ascii="Calibri" w:eastAsia="Calibri" w:hAnsi="Calibri" w:cs="Calibri"/>
                <w:bdr w:val="nil"/>
              </w:rPr>
              <w:br/>
            </w:r>
            <w:r>
              <w:rPr>
                <w:rFonts w:ascii="Calibri" w:eastAsia="Calibri" w:hAnsi="Calibri" w:cs="Calibri"/>
                <w:bdr w:val="nil"/>
              </w:rPr>
              <w:t>Dítě a společnost, Dítě a svět</w:t>
            </w:r>
            <w:r w:rsidR="004449B5">
              <w:rPr>
                <w:rFonts w:ascii="Calibri" w:eastAsia="Calibri" w:hAnsi="Calibri" w:cs="Calibri"/>
                <w:bdr w:val="nil"/>
              </w:rPr>
              <w:t>.</w:t>
            </w:r>
          </w:p>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Na začátku měsíce června slavíme Den dětí sportovními hrami </w:t>
            </w:r>
            <w:r w:rsidR="004449B5">
              <w:rPr>
                <w:rFonts w:ascii="Calibri" w:eastAsia="Calibri" w:hAnsi="Calibri" w:cs="Calibri"/>
                <w:bdr w:val="nil"/>
              </w:rPr>
              <w:br/>
            </w:r>
            <w:r>
              <w:rPr>
                <w:rFonts w:ascii="Calibri" w:eastAsia="Calibri" w:hAnsi="Calibri" w:cs="Calibri"/>
                <w:bdr w:val="nil"/>
              </w:rPr>
              <w:t>a hledáním pokladu. Létem začínají i naše výpravy s batůžkem za poznáním přírody a našeho města. Pozorujeme život v lese, učíme se poslouchat a rozeznávat zvuky v přírodě. Prozkoumáváme život u vody a ve vodě, co se děje na louce. Hrajeme si na dopravu, seznamujeme se s různými dopravními prostředky, kterými možná budeme cestovat s rodiči o prázdninách na dovolenou. Hrajeme si, stavíme lodě, vlaky</w:t>
            </w:r>
            <w:r w:rsidR="004449B5">
              <w:rPr>
                <w:rFonts w:ascii="Calibri" w:eastAsia="Calibri" w:hAnsi="Calibri" w:cs="Calibri"/>
                <w:bdr w:val="nil"/>
              </w:rPr>
              <w:t xml:space="preserve">, </w:t>
            </w:r>
            <w:r>
              <w:rPr>
                <w:rFonts w:ascii="Calibri" w:eastAsia="Calibri" w:hAnsi="Calibri" w:cs="Calibri"/>
                <w:bdr w:val="nil"/>
              </w:rPr>
              <w:t xml:space="preserve">letadla…, kreslíme mapy a tvoříme vše, co k cestování patří. Čeká nás společný výlet, návštěva ZOO a zahradní slavnost, na které se rozloučíme s dětmi, které po prázdninách půjdou do školy. </w:t>
            </w:r>
            <w:r w:rsidR="004449B5">
              <w:rPr>
                <w:rFonts w:ascii="Calibri" w:eastAsia="Calibri" w:hAnsi="Calibri" w:cs="Calibri"/>
                <w:bdr w:val="nil"/>
              </w:rPr>
              <w:br/>
            </w:r>
            <w:r>
              <w:rPr>
                <w:rFonts w:ascii="Calibri" w:eastAsia="Calibri" w:hAnsi="Calibri" w:cs="Calibri"/>
                <w:bdr w:val="nil"/>
              </w:rPr>
              <w:t xml:space="preserve">V elementární podobě přibližujeme dětem základy ekologie, potřebu ochrany přírody, životního prostředí a celé planety Země. To vše je námětem k pohybu, výtvarným a hudebním činnostem. </w:t>
            </w:r>
          </w:p>
        </w:tc>
      </w:tr>
    </w:tbl>
    <w:p w:rsidR="008E281A" w:rsidRDefault="00D64F06" w:rsidP="00D470F2">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2717"/>
        <w:gridCol w:w="1811"/>
        <w:gridCol w:w="4528"/>
      </w:tblGrid>
      <w:tr w:rsidR="008E281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
                <w:bCs/>
                <w:bdr w:val="nil"/>
              </w:rPr>
              <w:t>Krtečkovy letní radovánky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D64F06" w:rsidP="00D470F2">
            <w:pPr>
              <w:shd w:val="clear" w:color="auto" w:fill="9CC2E5"/>
              <w:spacing w:line="240" w:lineRule="auto"/>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8E281A" w:rsidRDefault="008E281A" w:rsidP="00D470F2"/>
        </w:tc>
      </w:tr>
      <w:tr w:rsidR="008E281A">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numPr>
                <w:ilvl w:val="0"/>
                <w:numId w:val="13"/>
              </w:numPr>
              <w:spacing w:line="240" w:lineRule="auto"/>
              <w:rPr>
                <w:bdr w:val="nil"/>
              </w:rPr>
            </w:pPr>
            <w:r>
              <w:rPr>
                <w:rFonts w:ascii="Calibri" w:eastAsia="Calibri" w:hAnsi="Calibri" w:cs="Calibri"/>
                <w:bdr w:val="nil"/>
              </w:rPr>
              <w:t>kompetence k</w:t>
            </w:r>
            <w:r w:rsidR="004449B5">
              <w:rPr>
                <w:rFonts w:ascii="Calibri" w:eastAsia="Calibri" w:hAnsi="Calibri" w:cs="Calibri"/>
                <w:bdr w:val="nil"/>
              </w:rPr>
              <w:t> </w:t>
            </w:r>
            <w:r>
              <w:rPr>
                <w:rFonts w:ascii="Calibri" w:eastAsia="Calibri" w:hAnsi="Calibri" w:cs="Calibri"/>
                <w:bdr w:val="nil"/>
              </w:rPr>
              <w:t>učení</w:t>
            </w:r>
            <w:r w:rsidR="004449B5">
              <w:rPr>
                <w:rFonts w:ascii="Calibri" w:eastAsia="Calibri" w:hAnsi="Calibri" w:cs="Calibri"/>
                <w:bdr w:val="nil"/>
              </w:rPr>
              <w:t>,</w:t>
            </w:r>
          </w:p>
          <w:p w:rsidR="008E281A" w:rsidRDefault="00D64F06" w:rsidP="00D470F2">
            <w:pPr>
              <w:numPr>
                <w:ilvl w:val="0"/>
                <w:numId w:val="13"/>
              </w:numPr>
              <w:spacing w:line="240" w:lineRule="auto"/>
              <w:rPr>
                <w:bdr w:val="nil"/>
              </w:rPr>
            </w:pPr>
            <w:r>
              <w:rPr>
                <w:rFonts w:ascii="Calibri" w:eastAsia="Calibri" w:hAnsi="Calibri" w:cs="Calibri"/>
                <w:bdr w:val="nil"/>
              </w:rPr>
              <w:t>kompetence k řešení problémů</w:t>
            </w:r>
            <w:r w:rsidR="004449B5">
              <w:rPr>
                <w:rFonts w:ascii="Calibri" w:eastAsia="Calibri" w:hAnsi="Calibri" w:cs="Calibri"/>
                <w:bdr w:val="nil"/>
              </w:rPr>
              <w:t>,</w:t>
            </w:r>
          </w:p>
          <w:p w:rsidR="008E281A" w:rsidRDefault="00D64F06" w:rsidP="00D470F2">
            <w:pPr>
              <w:numPr>
                <w:ilvl w:val="0"/>
                <w:numId w:val="13"/>
              </w:numPr>
              <w:spacing w:line="240" w:lineRule="auto"/>
              <w:rPr>
                <w:bdr w:val="nil"/>
              </w:rPr>
            </w:pPr>
            <w:r>
              <w:rPr>
                <w:rFonts w:ascii="Calibri" w:eastAsia="Calibri" w:hAnsi="Calibri" w:cs="Calibri"/>
                <w:bdr w:val="nil"/>
              </w:rPr>
              <w:t>komunikativní kompetence</w:t>
            </w:r>
            <w:r w:rsidR="004449B5">
              <w:rPr>
                <w:rFonts w:ascii="Calibri" w:eastAsia="Calibri" w:hAnsi="Calibri" w:cs="Calibri"/>
                <w:bdr w:val="nil"/>
              </w:rPr>
              <w:t>,</w:t>
            </w:r>
          </w:p>
          <w:p w:rsidR="008E281A" w:rsidRDefault="00D64F06" w:rsidP="00D470F2">
            <w:pPr>
              <w:numPr>
                <w:ilvl w:val="0"/>
                <w:numId w:val="13"/>
              </w:numPr>
              <w:spacing w:line="240" w:lineRule="auto"/>
              <w:rPr>
                <w:bdr w:val="nil"/>
              </w:rPr>
            </w:pPr>
            <w:r>
              <w:rPr>
                <w:rFonts w:ascii="Calibri" w:eastAsia="Calibri" w:hAnsi="Calibri" w:cs="Calibri"/>
                <w:bdr w:val="nil"/>
              </w:rPr>
              <w:t>sociální a personální kompetence</w:t>
            </w:r>
            <w:r w:rsidR="004449B5">
              <w:rPr>
                <w:rFonts w:ascii="Calibri" w:eastAsia="Calibri" w:hAnsi="Calibri" w:cs="Calibri"/>
                <w:bdr w:val="nil"/>
              </w:rPr>
              <w:t>,</w:t>
            </w:r>
          </w:p>
          <w:p w:rsidR="008E281A" w:rsidRDefault="00D64F06" w:rsidP="00D470F2">
            <w:pPr>
              <w:numPr>
                <w:ilvl w:val="0"/>
                <w:numId w:val="13"/>
              </w:numPr>
              <w:spacing w:line="240" w:lineRule="auto"/>
              <w:rPr>
                <w:bdr w:val="nil"/>
              </w:rPr>
            </w:pPr>
            <w:r>
              <w:rPr>
                <w:rFonts w:ascii="Calibri" w:eastAsia="Calibri" w:hAnsi="Calibri" w:cs="Calibri"/>
                <w:bdr w:val="nil"/>
              </w:rPr>
              <w:t>činnostní a občanské kompetence</w:t>
            </w:r>
            <w:r w:rsidR="004449B5">
              <w:rPr>
                <w:rFonts w:ascii="Calibri" w:eastAsia="Calibri" w:hAnsi="Calibri" w:cs="Calibri"/>
                <w:bdr w:val="nil"/>
              </w:rPr>
              <w:t>.</w:t>
            </w:r>
          </w:p>
        </w:tc>
      </w:tr>
      <w:tr w:rsidR="008E281A">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281A" w:rsidRDefault="00D64F06" w:rsidP="00D470F2">
            <w:pPr>
              <w:shd w:val="clear" w:color="auto" w:fill="DEEAF6"/>
              <w:spacing w:line="240" w:lineRule="auto"/>
              <w:rPr>
                <w:bdr w:val="nil"/>
              </w:rPr>
            </w:pPr>
            <w:r>
              <w:rPr>
                <w:rFonts w:ascii="Calibri" w:eastAsia="Calibri" w:hAnsi="Calibri" w:cs="Calibri"/>
                <w:b/>
                <w:bCs/>
                <w:bdr w:val="nil"/>
              </w:rPr>
              <w:t>Vzdělávací nabídka</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vědomě napodobit jednoduchý pohyb podle vzoru a přizpůsobit jej podle pokynu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pohybové a hudebně pohybové hry, nápodoba</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ovládat koordinaci ruky a oka, zvládat jemnou motoriku (zacházet s předměty denní potřeby, </w:t>
            </w:r>
            <w:r w:rsidR="004449B5">
              <w:rPr>
                <w:rFonts w:ascii="Calibri" w:eastAsia="Calibri" w:hAnsi="Calibri" w:cs="Calibri"/>
                <w:bdr w:val="nil"/>
              </w:rPr>
              <w:br/>
            </w:r>
            <w:r>
              <w:rPr>
                <w:rFonts w:ascii="Calibri" w:eastAsia="Calibri" w:hAnsi="Calibri" w:cs="Calibri"/>
                <w:bdr w:val="nil"/>
              </w:rPr>
              <w:t xml:space="preserve">s drobnými pomůckami, s nástroji, náčiním </w:t>
            </w:r>
            <w:r w:rsidR="004449B5">
              <w:rPr>
                <w:rFonts w:ascii="Calibri" w:eastAsia="Calibri" w:hAnsi="Calibri" w:cs="Calibri"/>
                <w:bdr w:val="nil"/>
              </w:rPr>
              <w:br/>
            </w:r>
            <w:r>
              <w:rPr>
                <w:rFonts w:ascii="Calibri" w:eastAsia="Calibri" w:hAnsi="Calibri" w:cs="Calibri"/>
                <w:bdr w:val="nil"/>
              </w:rPr>
              <w:t xml:space="preserve">a materiálem, zacházet s grafickým a výtvarným materiálem, např. s tužkami, barvami, nůžkami, papírem, modelovací hmotou, zacházet </w:t>
            </w:r>
            <w:r w:rsidR="004449B5">
              <w:rPr>
                <w:rFonts w:ascii="Calibri" w:eastAsia="Calibri" w:hAnsi="Calibri" w:cs="Calibri"/>
                <w:bdr w:val="nil"/>
              </w:rPr>
              <w:br/>
            </w:r>
            <w:r>
              <w:rPr>
                <w:rFonts w:ascii="Calibri" w:eastAsia="Calibri" w:hAnsi="Calibri" w:cs="Calibri"/>
                <w:bdr w:val="nil"/>
              </w:rPr>
              <w:t>s jednoduchými hudebními nástroji apod.)</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konstruktivní a grafické činnosti</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rozlišovat, co prospívá zdraví a co mu škodí; chovat se tak, aby v situacích pro dítě běžných a jemu známých neohrožovalo zdraví, bezpečí </w:t>
            </w:r>
            <w:r w:rsidR="004449B5">
              <w:rPr>
                <w:rFonts w:ascii="Calibri" w:eastAsia="Calibri" w:hAnsi="Calibri" w:cs="Calibri"/>
                <w:bdr w:val="nil"/>
              </w:rPr>
              <w:br/>
            </w:r>
            <w:r>
              <w:rPr>
                <w:rFonts w:ascii="Calibri" w:eastAsia="Calibri" w:hAnsi="Calibri" w:cs="Calibri"/>
                <w:bdr w:val="nil"/>
              </w:rPr>
              <w:t>a pohodu svou ani druhých</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činnosti relaxační a odpočinkové, zajišťující zdravou atmosféru a pohodu prostředí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formulovat otázky, odpovídat, hodnotit slovní výkony, slovně reagovat</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hry na otázky a odpovědi, kladení otázek, odpovědi na dané téma</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chápat slovní vtip a humor</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navozování vtipných situací, vyprávění úsměvných příběhů, zážitků, situací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sledovat očima zleva doprava</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grafomotorická cvičení, orientace zleva doprava</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poznat napsané své jméno</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hry s písmeny, zrakové rozlišování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postupovat a učit se podle pokynů a instrukcí</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smyslové hry, nejrůznější činnosti zaměřené </w:t>
            </w:r>
            <w:r w:rsidR="004449B5">
              <w:rPr>
                <w:rFonts w:ascii="Calibri" w:eastAsia="Calibri" w:hAnsi="Calibri" w:cs="Calibri"/>
                <w:bdr w:val="nil"/>
              </w:rPr>
              <w:br/>
            </w:r>
            <w:r>
              <w:rPr>
                <w:rFonts w:ascii="Calibri" w:eastAsia="Calibri" w:hAnsi="Calibri" w:cs="Calibri"/>
                <w:bdr w:val="nil"/>
              </w:rPr>
              <w:lastRenderedPageBreak/>
              <w:t xml:space="preserve">na rozvoj a cvičení postřehu a vnímání, zrakové </w:t>
            </w:r>
            <w:r w:rsidR="004449B5">
              <w:rPr>
                <w:rFonts w:ascii="Calibri" w:eastAsia="Calibri" w:hAnsi="Calibri" w:cs="Calibri"/>
                <w:bdr w:val="nil"/>
              </w:rPr>
              <w:br/>
            </w:r>
            <w:r>
              <w:rPr>
                <w:rFonts w:ascii="Calibri" w:eastAsia="Calibri" w:hAnsi="Calibri" w:cs="Calibri"/>
                <w:bdr w:val="nil"/>
              </w:rPr>
              <w:t>a sluchové paměti, koncentrace pozornosti apod.</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naučit se nazpaměť krátké texty, úmyslně si zapamatovat a vybavit</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hry a činnosti zaměřené ke cvičení různých forem paměti (mechanické a logické, obrazné </w:t>
            </w:r>
            <w:r w:rsidR="004449B5">
              <w:rPr>
                <w:rFonts w:ascii="Calibri" w:eastAsia="Calibri" w:hAnsi="Calibri" w:cs="Calibri"/>
                <w:bdr w:val="nil"/>
              </w:rPr>
              <w:br/>
            </w:r>
            <w:r>
              <w:rPr>
                <w:rFonts w:ascii="Calibri" w:eastAsia="Calibri" w:hAnsi="Calibri" w:cs="Calibri"/>
                <w:bdr w:val="nil"/>
              </w:rPr>
              <w:t>a pojmové)</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vyjadřovat svou představivost a fantazii </w:t>
            </w:r>
            <w:r w:rsidR="004449B5">
              <w:rPr>
                <w:rFonts w:ascii="Calibri" w:eastAsia="Calibri" w:hAnsi="Calibri" w:cs="Calibri"/>
                <w:bdr w:val="nil"/>
              </w:rPr>
              <w:br/>
            </w:r>
            <w:r>
              <w:rPr>
                <w:rFonts w:ascii="Calibri" w:eastAsia="Calibri" w:hAnsi="Calibri" w:cs="Calibri"/>
                <w:bdr w:val="nil"/>
              </w:rPr>
              <w:t xml:space="preserve">v tvořivých činnostech (konstruktivních, výtvarných, hudebních, pohybových </w:t>
            </w:r>
            <w:r w:rsidR="004449B5">
              <w:rPr>
                <w:rFonts w:ascii="Calibri" w:eastAsia="Calibri" w:hAnsi="Calibri" w:cs="Calibri"/>
                <w:bdr w:val="nil"/>
              </w:rPr>
              <w:br/>
            </w:r>
            <w:r>
              <w:rPr>
                <w:rFonts w:ascii="Calibri" w:eastAsia="Calibri" w:hAnsi="Calibri" w:cs="Calibri"/>
                <w:bdr w:val="nil"/>
              </w:rPr>
              <w:t>či dramatických) i ve slovních výpovědích k</w:t>
            </w:r>
            <w:r w:rsidR="004449B5">
              <w:rPr>
                <w:rFonts w:ascii="Calibri" w:eastAsia="Calibri" w:hAnsi="Calibri" w:cs="Calibri"/>
                <w:bdr w:val="nil"/>
              </w:rPr>
              <w:t> </w:t>
            </w:r>
            <w:r>
              <w:rPr>
                <w:rFonts w:ascii="Calibri" w:eastAsia="Calibri" w:hAnsi="Calibri" w:cs="Calibri"/>
                <w:bdr w:val="nil"/>
              </w:rPr>
              <w:t>nim</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činnosti vyžadující určitou dobu pozornosti </w:t>
            </w:r>
            <w:r w:rsidR="004449B5">
              <w:rPr>
                <w:rFonts w:ascii="Calibri" w:eastAsia="Calibri" w:hAnsi="Calibri" w:cs="Calibri"/>
                <w:bdr w:val="nil"/>
              </w:rPr>
              <w:br/>
            </w:r>
            <w:r>
              <w:rPr>
                <w:rFonts w:ascii="Calibri" w:eastAsia="Calibri" w:hAnsi="Calibri" w:cs="Calibri"/>
                <w:bdr w:val="nil"/>
              </w:rPr>
              <w:t>a soustředěnosti, hry a činnosti na rozvoj samostatnosti a kreativity</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vyjádřit souhlas i nesouhlas, říci „ne“ v situacích, které to vyžadují (v ohrožujících, nebezpečných </w:t>
            </w:r>
            <w:r w:rsidR="004449B5">
              <w:rPr>
                <w:rFonts w:ascii="Calibri" w:eastAsia="Calibri" w:hAnsi="Calibri" w:cs="Calibri"/>
                <w:bdr w:val="nil"/>
              </w:rPr>
              <w:br/>
            </w:r>
            <w:r>
              <w:rPr>
                <w:rFonts w:ascii="Calibri" w:eastAsia="Calibri" w:hAnsi="Calibri" w:cs="Calibri"/>
                <w:bdr w:val="nil"/>
              </w:rPr>
              <w:t>či neznámých situacích), odmítnout se podílet na nedovolených či zakázaných činnostech apod.</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situační hry a etudy ohrožujících a nebezpečných situací</w:t>
            </w:r>
            <w:r w:rsidR="004449B5">
              <w:rPr>
                <w:rFonts w:ascii="Calibri" w:eastAsia="Calibri" w:hAnsi="Calibri" w:cs="Calibri"/>
                <w:bdr w:val="nil"/>
              </w:rPr>
              <w:t>,</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uvědomovat si své možnosti i limity (své silné </w:t>
            </w:r>
            <w:r w:rsidR="004449B5">
              <w:rPr>
                <w:rFonts w:ascii="Calibri" w:eastAsia="Calibri" w:hAnsi="Calibri" w:cs="Calibri"/>
                <w:bdr w:val="nil"/>
              </w:rPr>
              <w:br/>
            </w:r>
            <w:r>
              <w:rPr>
                <w:rFonts w:ascii="Calibri" w:eastAsia="Calibri" w:hAnsi="Calibri" w:cs="Calibri"/>
                <w:bdr w:val="nil"/>
              </w:rPr>
              <w:t>i slabé stránky)</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přijímat pozitivní ocenění i svůj případný neúspěch a vyrovnat se s ním, učit se hodnotit svoje osobní pokroky</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hry na zvládnutí úspěchu i neúspěchu, skupinové hry, podpora ostatních, kritika, pochvala</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odmítnout komunikaci, která je mu nepříjemná</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společenské hry, společné aktivity nejrůznějšího zaměření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společná setkávání, povídání, sdílení a aktivní naslouchání druhému</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četba, vyprávění a poslech pohádek a příběhů </w:t>
            </w:r>
            <w:r w:rsidR="004449B5">
              <w:rPr>
                <w:rFonts w:ascii="Calibri" w:eastAsia="Calibri" w:hAnsi="Calibri" w:cs="Calibri"/>
                <w:bdr w:val="nil"/>
              </w:rPr>
              <w:br/>
            </w:r>
            <w:r>
              <w:rPr>
                <w:rFonts w:ascii="Calibri" w:eastAsia="Calibri" w:hAnsi="Calibri" w:cs="Calibri"/>
                <w:bdr w:val="nil"/>
              </w:rPr>
              <w:t>s etickým obsahem a poučením</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chovat se a jednat na základě vlastních pohnutek a zároveň s ohledem na druhé</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hry a činnosti zaměřené na ohleduplnost </w:t>
            </w:r>
            <w:r w:rsidR="004449B5">
              <w:rPr>
                <w:rFonts w:ascii="Calibri" w:eastAsia="Calibri" w:hAnsi="Calibri" w:cs="Calibri"/>
                <w:bdr w:val="nil"/>
              </w:rPr>
              <w:br/>
            </w:r>
            <w:r>
              <w:rPr>
                <w:rFonts w:ascii="Calibri" w:eastAsia="Calibri" w:hAnsi="Calibri" w:cs="Calibri"/>
                <w:bdr w:val="nil"/>
              </w:rPr>
              <w:t>k druhým, zodpovědnost za svá rozhodnutí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utvořit si základní dětskou představu o pravidlech chování a společenských normách, co je v souladu s nimi a co proti nim a ve vývojově odpovídajících situacích se podle této představy chovat (doma, </w:t>
            </w:r>
            <w:r w:rsidR="004449B5">
              <w:rPr>
                <w:rFonts w:ascii="Calibri" w:eastAsia="Calibri" w:hAnsi="Calibri" w:cs="Calibri"/>
                <w:bdr w:val="nil"/>
              </w:rPr>
              <w:br/>
            </w:r>
            <w:r>
              <w:rPr>
                <w:rFonts w:ascii="Calibri" w:eastAsia="Calibri" w:hAnsi="Calibri" w:cs="Calibri"/>
                <w:bdr w:val="nil"/>
              </w:rPr>
              <w:t>v mateřské škole i na veřejnosti)</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dramatické a pohybové hry k rozvoji představy </w:t>
            </w:r>
            <w:r w:rsidR="004449B5">
              <w:rPr>
                <w:rFonts w:ascii="Calibri" w:eastAsia="Calibri" w:hAnsi="Calibri" w:cs="Calibri"/>
                <w:bdr w:val="nil"/>
              </w:rPr>
              <w:br/>
            </w:r>
            <w:r>
              <w:rPr>
                <w:rFonts w:ascii="Calibri" w:eastAsia="Calibri" w:hAnsi="Calibri" w:cs="Calibri"/>
                <w:bdr w:val="nil"/>
              </w:rPr>
              <w:t>o dodržování pravidel a norem společenského chování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dodržovat pravidla her a jiných činností, jednat spravedlivě, hrát fair</w:t>
            </w:r>
            <w:r w:rsidR="005822DB">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společenské hry, příběhy a </w:t>
            </w:r>
            <w:r w:rsidR="005822DB">
              <w:rPr>
                <w:rFonts w:ascii="Calibri" w:eastAsia="Calibri" w:hAnsi="Calibri" w:cs="Calibri"/>
                <w:bdr w:val="nil"/>
              </w:rPr>
              <w:t>povídky – spravedlnost</w:t>
            </w:r>
            <w:r>
              <w:rPr>
                <w:rFonts w:ascii="Calibri" w:eastAsia="Calibri" w:hAnsi="Calibri" w:cs="Calibri"/>
                <w:bdr w:val="nil"/>
              </w:rPr>
              <w:t>, hrát férově, pravidla her</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osvojit si elementární poznatky o okolním prostředí, které jsou dítěti blízké, pro ně smysluplné a přínosné, zajímavé a jemu pochopitelné a využitelné pro další učení a životní </w:t>
            </w:r>
            <w:r>
              <w:rPr>
                <w:rFonts w:ascii="Calibri" w:eastAsia="Calibri" w:hAnsi="Calibri" w:cs="Calibri"/>
                <w:bdr w:val="nil"/>
              </w:rPr>
              <w:lastRenderedPageBreak/>
              <w:t>praxi</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 xml:space="preserve">sledování událostí v obci a účast na akcích, </w:t>
            </w:r>
            <w:r w:rsidR="004449B5">
              <w:rPr>
                <w:rFonts w:ascii="Calibri" w:eastAsia="Calibri" w:hAnsi="Calibri" w:cs="Calibri"/>
                <w:bdr w:val="nil"/>
              </w:rPr>
              <w:br/>
            </w:r>
            <w:r>
              <w:rPr>
                <w:rFonts w:ascii="Calibri" w:eastAsia="Calibri" w:hAnsi="Calibri" w:cs="Calibri"/>
                <w:bdr w:val="nil"/>
              </w:rPr>
              <w:t>které jsou pro dítě zajímavé</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vMerge/>
            <w:tcBorders>
              <w:top w:val="inset" w:sz="6" w:space="0" w:color="808080"/>
              <w:left w:val="inset" w:sz="6" w:space="0" w:color="808080"/>
              <w:bottom w:val="inset" w:sz="6" w:space="0" w:color="808080"/>
              <w:right w:val="inset" w:sz="6" w:space="0" w:color="808080"/>
            </w:tcBorders>
          </w:tcPr>
          <w:p w:rsidR="008E281A" w:rsidRDefault="008E281A" w:rsidP="00D470F2"/>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 xml:space="preserve">praktické činnosti, na jejichž základě se dítě seznamuje s různými přírodními i umělými látkami </w:t>
            </w:r>
            <w:r>
              <w:rPr>
                <w:rFonts w:ascii="Calibri" w:eastAsia="Calibri" w:hAnsi="Calibri" w:cs="Calibri"/>
                <w:bdr w:val="nil"/>
              </w:rPr>
              <w:lastRenderedPageBreak/>
              <w:t>a materiály ve svém okolí a jejichž prostřednictvím získává zkušenosti s jejich vlastnostmi (praktické pokusy, zkoumání, manipulace s různými materiály a surovinami)</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lastRenderedPageBreak/>
              <w:t>všímat si změn a dění v nejbližším okolí</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vycházky do přírody, pobyt v přírodě a v</w:t>
            </w:r>
            <w:r w:rsidR="004449B5">
              <w:rPr>
                <w:rFonts w:ascii="Calibri" w:eastAsia="Calibri" w:hAnsi="Calibri" w:cs="Calibri"/>
                <w:bdr w:val="nil"/>
              </w:rPr>
              <w:t> </w:t>
            </w:r>
            <w:r>
              <w:rPr>
                <w:rFonts w:ascii="Calibri" w:eastAsia="Calibri" w:hAnsi="Calibri" w:cs="Calibri"/>
                <w:bdr w:val="nil"/>
              </w:rPr>
              <w:t>okolí</w:t>
            </w:r>
            <w:r w:rsidR="004449B5">
              <w:rPr>
                <w:rFonts w:ascii="Calibri" w:eastAsia="Calibri" w:hAnsi="Calibri" w:cs="Calibri"/>
                <w:bdr w:val="nil"/>
              </w:rPr>
              <w:t>,</w:t>
            </w:r>
            <w:r>
              <w:rPr>
                <w:rFonts w:ascii="Calibri" w:eastAsia="Calibri" w:hAnsi="Calibri" w:cs="Calibri"/>
                <w:bdr w:val="nil"/>
              </w:rPr>
              <w:t> </w:t>
            </w:r>
          </w:p>
        </w:tc>
      </w:tr>
      <w:tr w:rsidR="008E281A">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rozlišovat aktivity, které mohou zdraví okolního prostředí podporovat a které je mohou poškozovat, všímat si nepořádků a škod, upozornit na ně</w:t>
            </w:r>
            <w:r w:rsidR="004449B5">
              <w:rPr>
                <w:rFonts w:ascii="Calibri" w:eastAsia="Calibri" w:hAnsi="Calibri" w:cs="Calibri"/>
                <w:bdr w:val="nil"/>
              </w:rPr>
              <w: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281A" w:rsidRDefault="00D64F06" w:rsidP="00D470F2">
            <w:pPr>
              <w:spacing w:line="240" w:lineRule="auto"/>
              <w:rPr>
                <w:bdr w:val="nil"/>
              </w:rPr>
            </w:pPr>
            <w:r>
              <w:rPr>
                <w:rFonts w:ascii="Calibri" w:eastAsia="Calibri" w:hAnsi="Calibri" w:cs="Calibri"/>
                <w:bdr w:val="nil"/>
              </w:rPr>
              <w:t>kognitivní činnosti (kladení otázek a hledání odpovědí, diskuse nad problémem, vyprávění, poslech, objevování)</w:t>
            </w:r>
            <w:r w:rsidR="004449B5">
              <w:rPr>
                <w:rFonts w:ascii="Calibri" w:eastAsia="Calibri" w:hAnsi="Calibri" w:cs="Calibri"/>
                <w:bdr w:val="nil"/>
              </w:rPr>
              <w:t>.</w:t>
            </w:r>
            <w:r>
              <w:rPr>
                <w:rFonts w:ascii="Calibri" w:eastAsia="Calibri" w:hAnsi="Calibri" w:cs="Calibri"/>
                <w:bdr w:val="nil"/>
              </w:rPr>
              <w:t> </w:t>
            </w:r>
          </w:p>
        </w:tc>
      </w:tr>
    </w:tbl>
    <w:p w:rsidR="004449B5" w:rsidRDefault="004449B5">
      <w:pPr>
        <w:rPr>
          <w:bdr w:val="nil"/>
        </w:rPr>
      </w:pPr>
    </w:p>
    <w:p w:rsidR="008E281A" w:rsidRDefault="00D64F06">
      <w:pPr>
        <w:pStyle w:val="Nadpis2"/>
        <w:spacing w:before="299" w:after="299"/>
        <w:rPr>
          <w:bdr w:val="nil"/>
        </w:rPr>
      </w:pPr>
      <w:bookmarkStart w:id="39" w:name="_Toc256000043"/>
      <w:r>
        <w:rPr>
          <w:bdr w:val="nil"/>
        </w:rPr>
        <w:t>Dílčí projekty a programy</w:t>
      </w:r>
      <w:bookmarkEnd w:id="39"/>
      <w:r>
        <w:rPr>
          <w:bdr w:val="nil"/>
        </w:rPr>
        <w:t> </w:t>
      </w:r>
    </w:p>
    <w:p w:rsidR="008E281A" w:rsidRDefault="00D64F06">
      <w:pPr>
        <w:spacing w:before="240" w:after="240"/>
        <w:rPr>
          <w:bdr w:val="nil"/>
        </w:rPr>
      </w:pPr>
      <w:r>
        <w:rPr>
          <w:b/>
          <w:bCs/>
          <w:bdr w:val="nil"/>
        </w:rPr>
        <w:t>Společná setkání rodičů, dětí a zaměstnanců školy</w:t>
      </w:r>
      <w:r w:rsidR="00DF015B">
        <w:rPr>
          <w:b/>
          <w:bCs/>
          <w:bdr w:val="nil"/>
        </w:rPr>
        <w:t>.</w:t>
      </w:r>
      <w:r>
        <w:rPr>
          <w:b/>
          <w:bCs/>
          <w:bdr w:val="nil"/>
        </w:rPr>
        <w:t> </w:t>
      </w:r>
    </w:p>
    <w:p w:rsidR="008E281A" w:rsidRDefault="00D64F06">
      <w:pPr>
        <w:spacing w:before="240" w:after="240"/>
        <w:rPr>
          <w:bdr w:val="nil"/>
        </w:rPr>
      </w:pPr>
      <w:r>
        <w:rPr>
          <w:bdr w:val="nil"/>
        </w:rPr>
        <w:t xml:space="preserve">„Martinská slavnost“- slavnost s vyrobenými lampiony, pečenými jablky a zpěvem zimních písní </w:t>
      </w:r>
      <w:r w:rsidR="00DF015B">
        <w:rPr>
          <w:bdr w:val="nil"/>
        </w:rPr>
        <w:br/>
      </w:r>
      <w:r>
        <w:rPr>
          <w:bdr w:val="nil"/>
        </w:rPr>
        <w:t>u ohně</w:t>
      </w:r>
      <w:r w:rsidR="00DF015B">
        <w:rPr>
          <w:bdr w:val="nil"/>
        </w:rPr>
        <w:t>.</w:t>
      </w:r>
      <w:r>
        <w:rPr>
          <w:bdr w:val="nil"/>
        </w:rPr>
        <w:t> </w:t>
      </w:r>
    </w:p>
    <w:p w:rsidR="008E281A" w:rsidRDefault="00D64F06">
      <w:pPr>
        <w:spacing w:before="240" w:after="240"/>
        <w:rPr>
          <w:bdr w:val="nil"/>
        </w:rPr>
      </w:pPr>
      <w:r>
        <w:rPr>
          <w:bdr w:val="nil"/>
        </w:rPr>
        <w:t>„Vánoční posezení“ s vystoupením dětí a upečeným cukrovím a tvořivou dílnou</w:t>
      </w:r>
      <w:r w:rsidR="00DF015B">
        <w:rPr>
          <w:bdr w:val="nil"/>
        </w:rPr>
        <w:t>.</w:t>
      </w:r>
      <w:r>
        <w:rPr>
          <w:bdr w:val="nil"/>
        </w:rPr>
        <w:t> </w:t>
      </w:r>
    </w:p>
    <w:p w:rsidR="008E281A" w:rsidRDefault="00D64F06">
      <w:pPr>
        <w:spacing w:before="240" w:after="240"/>
        <w:rPr>
          <w:bdr w:val="nil"/>
        </w:rPr>
      </w:pPr>
      <w:r>
        <w:rPr>
          <w:bdr w:val="nil"/>
        </w:rPr>
        <w:t>„Velikonoční posezení“ s vystoupením dětí a tvořivou dílnou</w:t>
      </w:r>
      <w:r w:rsidR="00DF015B">
        <w:rPr>
          <w:bdr w:val="nil"/>
        </w:rPr>
        <w:t>.</w:t>
      </w:r>
      <w:r>
        <w:rPr>
          <w:bdr w:val="nil"/>
        </w:rPr>
        <w:t> </w:t>
      </w:r>
    </w:p>
    <w:p w:rsidR="008E281A" w:rsidRDefault="00D64F06">
      <w:pPr>
        <w:spacing w:before="240" w:after="240"/>
        <w:rPr>
          <w:bdr w:val="nil"/>
        </w:rPr>
      </w:pPr>
      <w:r>
        <w:rPr>
          <w:bdr w:val="nil"/>
        </w:rPr>
        <w:t>„Rozloučení s</w:t>
      </w:r>
      <w:r w:rsidR="00DF015B">
        <w:rPr>
          <w:bdr w:val="nil"/>
        </w:rPr>
        <w:t> </w:t>
      </w:r>
      <w:r>
        <w:rPr>
          <w:bdr w:val="nil"/>
        </w:rPr>
        <w:t>předškoláky</w:t>
      </w:r>
      <w:r w:rsidR="00DF015B">
        <w:rPr>
          <w:bdr w:val="nil"/>
        </w:rPr>
        <w:t xml:space="preserve">“ - </w:t>
      </w:r>
      <w:r>
        <w:rPr>
          <w:bdr w:val="nil"/>
        </w:rPr>
        <w:t>vystoupení dětí na zahradě školy, šerpování dětí, diskotéka, opékání vuřtů… </w:t>
      </w:r>
    </w:p>
    <w:p w:rsidR="008E281A" w:rsidRDefault="00D64F06">
      <w:pPr>
        <w:spacing w:before="240" w:after="240"/>
        <w:rPr>
          <w:bdr w:val="nil"/>
        </w:rPr>
      </w:pPr>
      <w:r>
        <w:rPr>
          <w:b/>
          <w:bCs/>
          <w:bdr w:val="nil"/>
        </w:rPr>
        <w:t>Akce pro děti v rámci MŠ </w:t>
      </w:r>
    </w:p>
    <w:p w:rsidR="008E281A" w:rsidRDefault="00D64F06">
      <w:pPr>
        <w:spacing w:before="240" w:after="240"/>
        <w:rPr>
          <w:bdr w:val="nil"/>
        </w:rPr>
      </w:pPr>
      <w:r>
        <w:rPr>
          <w:bdr w:val="nil"/>
        </w:rPr>
        <w:t>Mikulášská nadílka</w:t>
      </w:r>
      <w:r w:rsidR="00DF015B">
        <w:rPr>
          <w:bdr w:val="nil"/>
        </w:rPr>
        <w:t>.</w:t>
      </w:r>
      <w:r>
        <w:rPr>
          <w:bdr w:val="nil"/>
        </w:rPr>
        <w:t> </w:t>
      </w:r>
    </w:p>
    <w:p w:rsidR="008E281A" w:rsidRDefault="00D64F06">
      <w:pPr>
        <w:spacing w:before="240" w:after="240"/>
        <w:rPr>
          <w:bdr w:val="nil"/>
        </w:rPr>
      </w:pPr>
      <w:r>
        <w:rPr>
          <w:bdr w:val="nil"/>
        </w:rPr>
        <w:t>Slet čarodějnic</w:t>
      </w:r>
      <w:r w:rsidR="00DF015B">
        <w:rPr>
          <w:bdr w:val="nil"/>
        </w:rPr>
        <w:t>.</w:t>
      </w:r>
      <w:r>
        <w:rPr>
          <w:bdr w:val="nil"/>
        </w:rPr>
        <w:t> </w:t>
      </w:r>
    </w:p>
    <w:p w:rsidR="008E281A" w:rsidRDefault="00D64F06">
      <w:pPr>
        <w:spacing w:before="240" w:after="240"/>
        <w:rPr>
          <w:bdr w:val="nil"/>
        </w:rPr>
      </w:pPr>
      <w:r>
        <w:rPr>
          <w:bdr w:val="nil"/>
        </w:rPr>
        <w:t>Drakiáda</w:t>
      </w:r>
      <w:r w:rsidR="00DF015B">
        <w:rPr>
          <w:bdr w:val="nil"/>
        </w:rPr>
        <w:t>.</w:t>
      </w:r>
      <w:r>
        <w:rPr>
          <w:bdr w:val="nil"/>
        </w:rPr>
        <w:t> </w:t>
      </w:r>
    </w:p>
    <w:p w:rsidR="008E281A" w:rsidRDefault="00D64F06">
      <w:pPr>
        <w:spacing w:before="240" w:after="240"/>
        <w:rPr>
          <w:bdr w:val="nil"/>
        </w:rPr>
      </w:pPr>
      <w:r>
        <w:rPr>
          <w:bdr w:val="nil"/>
        </w:rPr>
        <w:t>Masopustní oslavy, pečení koláčů</w:t>
      </w:r>
      <w:r w:rsidR="00DF015B">
        <w:rPr>
          <w:bdr w:val="nil"/>
        </w:rPr>
        <w:t>.</w:t>
      </w:r>
      <w:r>
        <w:rPr>
          <w:bdr w:val="nil"/>
        </w:rPr>
        <w:t> </w:t>
      </w:r>
    </w:p>
    <w:p w:rsidR="008E281A" w:rsidRDefault="00D64F06">
      <w:pPr>
        <w:spacing w:before="240" w:after="240"/>
        <w:rPr>
          <w:bdr w:val="nil"/>
        </w:rPr>
      </w:pPr>
      <w:r>
        <w:rPr>
          <w:bdr w:val="nil"/>
        </w:rPr>
        <w:t>Divadelní představení</w:t>
      </w:r>
      <w:r w:rsidR="00FA5313">
        <w:rPr>
          <w:bdr w:val="nil"/>
        </w:rPr>
        <w:t>.</w:t>
      </w:r>
    </w:p>
    <w:p w:rsidR="008E281A" w:rsidRDefault="00D64F06">
      <w:pPr>
        <w:spacing w:before="240" w:after="240"/>
        <w:rPr>
          <w:bdr w:val="nil"/>
        </w:rPr>
      </w:pPr>
      <w:r>
        <w:rPr>
          <w:bdr w:val="nil"/>
        </w:rPr>
        <w:t>Ekologická vycházka do přírody</w:t>
      </w:r>
      <w:r w:rsidR="00DF015B">
        <w:rPr>
          <w:bdr w:val="nil"/>
        </w:rPr>
        <w:t>.</w:t>
      </w:r>
      <w:r>
        <w:rPr>
          <w:bdr w:val="nil"/>
        </w:rPr>
        <w:t> </w:t>
      </w:r>
    </w:p>
    <w:p w:rsidR="00336920" w:rsidRDefault="00D64F06">
      <w:pPr>
        <w:spacing w:before="240" w:after="240"/>
        <w:rPr>
          <w:bdr w:val="nil"/>
        </w:rPr>
      </w:pPr>
      <w:r>
        <w:rPr>
          <w:bdr w:val="nil"/>
        </w:rPr>
        <w:t>Zájmové chvilky v době odpoledního odpočinku</w:t>
      </w:r>
      <w:r w:rsidR="00DF015B">
        <w:rPr>
          <w:bdr w:val="nil"/>
        </w:rPr>
        <w:t>.</w:t>
      </w:r>
      <w:r>
        <w:rPr>
          <w:bdr w:val="nil"/>
        </w:rPr>
        <w:t> </w:t>
      </w:r>
    </w:p>
    <w:p w:rsidR="008E281A" w:rsidRDefault="00D64F06">
      <w:pPr>
        <w:spacing w:before="240" w:after="240"/>
        <w:rPr>
          <w:bdr w:val="nil"/>
        </w:rPr>
      </w:pPr>
      <w:r>
        <w:rPr>
          <w:bdr w:val="nil"/>
        </w:rPr>
        <w:t>Vystoupení dě</w:t>
      </w:r>
      <w:r w:rsidR="00D764BB">
        <w:rPr>
          <w:bdr w:val="nil"/>
        </w:rPr>
        <w:t xml:space="preserve">tí v domově pro seniory 2x </w:t>
      </w:r>
      <w:r>
        <w:rPr>
          <w:bdr w:val="nil"/>
        </w:rPr>
        <w:t>ročně</w:t>
      </w:r>
      <w:r w:rsidR="00DF015B">
        <w:rPr>
          <w:bdr w:val="nil"/>
        </w:rPr>
        <w:t>.</w:t>
      </w:r>
      <w:r>
        <w:rPr>
          <w:bdr w:val="nil"/>
        </w:rPr>
        <w:t> </w:t>
      </w:r>
    </w:p>
    <w:p w:rsidR="00336920" w:rsidRDefault="00336920">
      <w:pPr>
        <w:spacing w:before="240" w:after="240"/>
        <w:rPr>
          <w:bdr w:val="nil"/>
        </w:rPr>
      </w:pPr>
    </w:p>
    <w:p w:rsidR="008E281A" w:rsidRDefault="00D64F06">
      <w:pPr>
        <w:spacing w:before="240" w:after="240"/>
        <w:rPr>
          <w:bdr w:val="nil"/>
        </w:rPr>
      </w:pPr>
      <w:r>
        <w:rPr>
          <w:b/>
          <w:bCs/>
          <w:bdr w:val="nil"/>
        </w:rPr>
        <w:lastRenderedPageBreak/>
        <w:t>Akce pro děti pořádané jinou organizací </w:t>
      </w:r>
    </w:p>
    <w:p w:rsidR="008E281A" w:rsidRDefault="00D64F06">
      <w:pPr>
        <w:spacing w:before="240" w:after="240"/>
        <w:rPr>
          <w:bdr w:val="nil"/>
        </w:rPr>
      </w:pPr>
      <w:r>
        <w:rPr>
          <w:bdr w:val="nil"/>
        </w:rPr>
        <w:t>Plavecký výcvik</w:t>
      </w:r>
      <w:r w:rsidR="00DF015B">
        <w:rPr>
          <w:bdr w:val="nil"/>
        </w:rPr>
        <w:t>.</w:t>
      </w:r>
      <w:r>
        <w:rPr>
          <w:bdr w:val="nil"/>
        </w:rPr>
        <w:t> </w:t>
      </w:r>
    </w:p>
    <w:p w:rsidR="00336920" w:rsidRDefault="00336920">
      <w:pPr>
        <w:spacing w:before="240" w:after="240"/>
        <w:rPr>
          <w:bdr w:val="nil"/>
        </w:rPr>
      </w:pPr>
      <w:r>
        <w:rPr>
          <w:bdr w:val="nil"/>
        </w:rPr>
        <w:t>Výuka anglického jazyka. </w:t>
      </w:r>
    </w:p>
    <w:p w:rsidR="008E281A" w:rsidRDefault="00D64F06">
      <w:pPr>
        <w:spacing w:before="240" w:after="240"/>
        <w:rPr>
          <w:bdr w:val="nil"/>
        </w:rPr>
      </w:pPr>
      <w:r>
        <w:rPr>
          <w:bdr w:val="nil"/>
        </w:rPr>
        <w:t>Zásah hasičů, záchranářů</w:t>
      </w:r>
      <w:r w:rsidR="00DF015B">
        <w:rPr>
          <w:bdr w:val="nil"/>
        </w:rPr>
        <w:t>.</w:t>
      </w:r>
      <w:r>
        <w:rPr>
          <w:bdr w:val="nil"/>
        </w:rPr>
        <w:t> </w:t>
      </w:r>
    </w:p>
    <w:p w:rsidR="008E281A" w:rsidRDefault="00D64F06">
      <w:pPr>
        <w:spacing w:before="240" w:after="240"/>
        <w:rPr>
          <w:bdr w:val="nil"/>
        </w:rPr>
      </w:pPr>
      <w:r>
        <w:rPr>
          <w:bdr w:val="nil"/>
        </w:rPr>
        <w:t xml:space="preserve">Policie </w:t>
      </w:r>
      <w:r w:rsidR="005822DB">
        <w:rPr>
          <w:bdr w:val="nil"/>
        </w:rPr>
        <w:t>ČR – beseda</w:t>
      </w:r>
      <w:r w:rsidR="003F28E4">
        <w:rPr>
          <w:bdr w:val="nil"/>
        </w:rPr>
        <w:t xml:space="preserve"> „Bezpečnost dětí na silnici“</w:t>
      </w:r>
      <w:r>
        <w:rPr>
          <w:bdr w:val="nil"/>
        </w:rPr>
        <w:t xml:space="preserve">, Městská </w:t>
      </w:r>
      <w:r w:rsidR="005822DB">
        <w:rPr>
          <w:bdr w:val="nil"/>
        </w:rPr>
        <w:t>policie – beseda</w:t>
      </w:r>
      <w:r>
        <w:rPr>
          <w:bdr w:val="nil"/>
        </w:rPr>
        <w:t xml:space="preserve"> „Jak se chovat, </w:t>
      </w:r>
      <w:r w:rsidR="005822DB">
        <w:rPr>
          <w:bdr w:val="nil"/>
        </w:rPr>
        <w:br/>
      </w:r>
      <w:r>
        <w:rPr>
          <w:bdr w:val="nil"/>
        </w:rPr>
        <w:t>když potkáme cizí osobu "</w:t>
      </w:r>
      <w:r w:rsidR="00DF015B">
        <w:rPr>
          <w:bdr w:val="nil"/>
        </w:rPr>
        <w:t>.</w:t>
      </w:r>
      <w:r>
        <w:rPr>
          <w:bdr w:val="nil"/>
        </w:rPr>
        <w:t> </w:t>
      </w:r>
    </w:p>
    <w:p w:rsidR="00FA5313" w:rsidRDefault="00FA5313">
      <w:pPr>
        <w:spacing w:before="240" w:after="240"/>
        <w:rPr>
          <w:bdr w:val="nil"/>
        </w:rPr>
      </w:pPr>
      <w:r>
        <w:rPr>
          <w:bdr w:val="nil"/>
        </w:rPr>
        <w:t>Atletický závod Habrováček.</w:t>
      </w:r>
      <w:r w:rsidR="005475FF">
        <w:rPr>
          <w:bdr w:val="nil"/>
        </w:rPr>
        <w:t xml:space="preserve"> </w:t>
      </w:r>
    </w:p>
    <w:p w:rsidR="008E281A" w:rsidRDefault="00D64F06">
      <w:pPr>
        <w:spacing w:before="240" w:after="240"/>
        <w:rPr>
          <w:bdr w:val="nil"/>
        </w:rPr>
      </w:pPr>
      <w:r>
        <w:rPr>
          <w:bdr w:val="nil"/>
        </w:rPr>
        <w:t>Bruslení</w:t>
      </w:r>
      <w:r w:rsidR="00DF015B">
        <w:rPr>
          <w:bdr w:val="nil"/>
        </w:rPr>
        <w:t>.</w:t>
      </w:r>
    </w:p>
    <w:p w:rsidR="00FA5313" w:rsidRDefault="00FA5313">
      <w:pPr>
        <w:spacing w:before="240" w:after="240"/>
        <w:rPr>
          <w:bdr w:val="nil"/>
        </w:rPr>
      </w:pPr>
      <w:r>
        <w:rPr>
          <w:bdr w:val="nil"/>
        </w:rPr>
        <w:t>Pohybové testování dětí P1.</w:t>
      </w:r>
    </w:p>
    <w:p w:rsidR="00FA5313" w:rsidRDefault="00FA5313">
      <w:pPr>
        <w:spacing w:before="240" w:after="240"/>
        <w:rPr>
          <w:bdr w:val="nil"/>
        </w:rPr>
      </w:pPr>
      <w:r>
        <w:rPr>
          <w:bdr w:val="nil"/>
        </w:rPr>
        <w:t>Olympiáda MŠ.</w:t>
      </w:r>
    </w:p>
    <w:p w:rsidR="00FA5313" w:rsidRDefault="00FA5313">
      <w:pPr>
        <w:spacing w:before="240" w:after="240"/>
        <w:rPr>
          <w:bdr w:val="nil"/>
        </w:rPr>
      </w:pPr>
      <w:r>
        <w:rPr>
          <w:bdr w:val="nil"/>
        </w:rPr>
        <w:t>Divadelní představení v divadle Pluto, divadle Alfa, Polanově síni.</w:t>
      </w:r>
    </w:p>
    <w:p w:rsidR="00FA5313" w:rsidRDefault="00FA5313">
      <w:pPr>
        <w:spacing w:before="240" w:after="240"/>
        <w:rPr>
          <w:bdr w:val="nil"/>
        </w:rPr>
      </w:pPr>
    </w:p>
    <w:p w:rsidR="00FA5313" w:rsidRDefault="00FA5313" w:rsidP="00FA5313">
      <w:pPr>
        <w:pStyle w:val="Nadpis1"/>
        <w:numPr>
          <w:ilvl w:val="0"/>
          <w:numId w:val="0"/>
        </w:numPr>
        <w:spacing w:before="322" w:after="322"/>
        <w:rPr>
          <w:bdr w:val="nil"/>
        </w:rPr>
      </w:pPr>
    </w:p>
    <w:p w:rsidR="00FA5313" w:rsidRDefault="00FA5313" w:rsidP="00FA5313">
      <w:pPr>
        <w:pStyle w:val="Nadpis1"/>
        <w:numPr>
          <w:ilvl w:val="0"/>
          <w:numId w:val="0"/>
        </w:numPr>
        <w:spacing w:before="322" w:after="322"/>
        <w:rPr>
          <w:bdr w:val="nil"/>
        </w:rPr>
        <w:sectPr w:rsidR="00FA5313" w:rsidSect="003F28E4">
          <w:type w:val="nextColumn"/>
          <w:pgSz w:w="11906" w:h="16838"/>
          <w:pgMar w:top="1325" w:right="1440" w:bottom="1800" w:left="1440" w:header="720" w:footer="720" w:gutter="0"/>
          <w:cols w:space="720"/>
          <w:docGrid w:linePitch="299"/>
        </w:sectPr>
      </w:pPr>
    </w:p>
    <w:p w:rsidR="008E281A" w:rsidRDefault="00D64F06" w:rsidP="008A0051">
      <w:pPr>
        <w:pStyle w:val="Nadpis1"/>
        <w:rPr>
          <w:bdr w:val="nil"/>
        </w:rPr>
      </w:pPr>
      <w:bookmarkStart w:id="40" w:name="_Toc256000045"/>
      <w:r>
        <w:rPr>
          <w:bdr w:val="nil"/>
        </w:rPr>
        <w:lastRenderedPageBreak/>
        <w:t>Systém evaluace</w:t>
      </w:r>
      <w:bookmarkEnd w:id="40"/>
      <w:r>
        <w:rPr>
          <w:bdr w:val="nil"/>
        </w:rPr>
        <w:t> </w:t>
      </w:r>
    </w:p>
    <w:p w:rsidR="008E281A" w:rsidRDefault="00D64F06">
      <w:pPr>
        <w:pStyle w:val="Nadpis2"/>
        <w:spacing w:before="299" w:after="299"/>
        <w:rPr>
          <w:bdr w:val="nil"/>
        </w:rPr>
      </w:pPr>
      <w:bookmarkStart w:id="41" w:name="_Toc256000046"/>
      <w:r>
        <w:rPr>
          <w:bdr w:val="nil"/>
        </w:rPr>
        <w:t>Oblasti autoevaluace</w:t>
      </w:r>
      <w:bookmarkEnd w:id="41"/>
      <w:r>
        <w:rPr>
          <w:bdr w:val="nil"/>
        </w:rPr>
        <w:t> </w:t>
      </w:r>
    </w:p>
    <w:p w:rsidR="008E281A" w:rsidRDefault="00D64F06">
      <w:pPr>
        <w:rPr>
          <w:bdr w:val="nil"/>
        </w:rPr>
      </w:pPr>
      <w:r>
        <w:rPr>
          <w:b/>
          <w:bCs/>
          <w:bdr w:val="nil"/>
        </w:rPr>
        <w:t>Oblasti autoevaluace </w:t>
      </w:r>
      <w:r>
        <w:rPr>
          <w:bdr w:val="nil"/>
        </w:rPr>
        <w:t>: </w:t>
      </w:r>
      <w:r>
        <w:rPr>
          <w:bdr w:val="nil"/>
        </w:rPr>
        <w:cr/>
      </w:r>
      <w:r w:rsidR="00DF015B">
        <w:rPr>
          <w:bdr w:val="nil"/>
        </w:rPr>
        <w:t xml:space="preserve">- </w:t>
      </w:r>
      <w:r>
        <w:rPr>
          <w:bdr w:val="nil"/>
        </w:rPr>
        <w:t xml:space="preserve">obsah a průběh </w:t>
      </w:r>
      <w:r w:rsidR="005822DB">
        <w:rPr>
          <w:bdr w:val="nil"/>
        </w:rPr>
        <w:t>vzdělávání – plánování</w:t>
      </w:r>
      <w:r>
        <w:rPr>
          <w:bdr w:val="nil"/>
        </w:rPr>
        <w:t xml:space="preserve"> výuky, </w:t>
      </w:r>
      <w:r>
        <w:rPr>
          <w:bdr w:val="nil"/>
        </w:rPr>
        <w:cr/>
      </w:r>
      <w:r w:rsidR="00DF015B">
        <w:rPr>
          <w:bdr w:val="nil"/>
        </w:rPr>
        <w:t xml:space="preserve">- </w:t>
      </w:r>
      <w:r>
        <w:rPr>
          <w:bdr w:val="nil"/>
        </w:rPr>
        <w:t xml:space="preserve">obsah a průběh </w:t>
      </w:r>
      <w:r w:rsidR="005822DB">
        <w:rPr>
          <w:bdr w:val="nil"/>
        </w:rPr>
        <w:t>vzdělávání – podpůrné</w:t>
      </w:r>
      <w:r>
        <w:rPr>
          <w:bdr w:val="nil"/>
        </w:rPr>
        <w:t xml:space="preserve"> výukové materiály, </w:t>
      </w:r>
      <w:r>
        <w:rPr>
          <w:bdr w:val="nil"/>
        </w:rPr>
        <w:cr/>
      </w:r>
      <w:r w:rsidR="00DF015B">
        <w:rPr>
          <w:bdr w:val="nil"/>
        </w:rPr>
        <w:t xml:space="preserve">- </w:t>
      </w:r>
      <w:r>
        <w:rPr>
          <w:bdr w:val="nil"/>
        </w:rPr>
        <w:t xml:space="preserve">obsah a průběh </w:t>
      </w:r>
      <w:r w:rsidR="005822DB">
        <w:rPr>
          <w:bdr w:val="nil"/>
        </w:rPr>
        <w:t>vzdělávání – realizace</w:t>
      </w:r>
      <w:r>
        <w:rPr>
          <w:bdr w:val="nil"/>
        </w:rPr>
        <w:t xml:space="preserve"> výuky (interakce učitele a žáků/dětí, strategie učení cizímu</w:t>
      </w:r>
      <w:r w:rsidR="00DF015B">
        <w:rPr>
          <w:bdr w:val="nil"/>
        </w:rPr>
        <w:t xml:space="preserve"> </w:t>
      </w:r>
      <w:r>
        <w:rPr>
          <w:bdr w:val="nil"/>
        </w:rPr>
        <w:t>jazyku, rozvoj kompetencí k učení), </w:t>
      </w:r>
      <w:r>
        <w:rPr>
          <w:bdr w:val="nil"/>
        </w:rPr>
        <w:cr/>
      </w:r>
      <w:r w:rsidR="00DF015B">
        <w:rPr>
          <w:bdr w:val="nil"/>
        </w:rPr>
        <w:t xml:space="preserve">- </w:t>
      </w:r>
      <w:r>
        <w:rPr>
          <w:bdr w:val="nil"/>
        </w:rPr>
        <w:t xml:space="preserve">obsah a průběh </w:t>
      </w:r>
      <w:r w:rsidR="005822DB">
        <w:rPr>
          <w:bdr w:val="nil"/>
        </w:rPr>
        <w:t>vzdělávání – školní</w:t>
      </w:r>
      <w:r>
        <w:rPr>
          <w:bdr w:val="nil"/>
        </w:rPr>
        <w:t xml:space="preserve"> vzdělávací program, </w:t>
      </w:r>
      <w:r>
        <w:rPr>
          <w:bdr w:val="nil"/>
        </w:rPr>
        <w:cr/>
      </w:r>
      <w:r w:rsidR="00DF015B">
        <w:rPr>
          <w:bdr w:val="nil"/>
        </w:rPr>
        <w:t xml:space="preserve">- </w:t>
      </w:r>
      <w:r>
        <w:rPr>
          <w:bdr w:val="nil"/>
        </w:rPr>
        <w:t>podmínky ke vzdělávání bezpečnostní a hygienické, </w:t>
      </w:r>
      <w:r>
        <w:rPr>
          <w:bdr w:val="nil"/>
        </w:rPr>
        <w:cr/>
      </w:r>
      <w:r w:rsidR="00DF015B">
        <w:rPr>
          <w:bdr w:val="nil"/>
        </w:rPr>
        <w:t xml:space="preserve">- </w:t>
      </w:r>
      <w:r>
        <w:rPr>
          <w:bdr w:val="nil"/>
        </w:rPr>
        <w:t>podmínky ke vzdělávání materiální, </w:t>
      </w:r>
      <w:r>
        <w:rPr>
          <w:bdr w:val="nil"/>
        </w:rPr>
        <w:cr/>
      </w:r>
      <w:r w:rsidR="00DF015B">
        <w:rPr>
          <w:bdr w:val="nil"/>
        </w:rPr>
        <w:t xml:space="preserve">- </w:t>
      </w:r>
      <w:r>
        <w:rPr>
          <w:bdr w:val="nil"/>
        </w:rPr>
        <w:t>podmínky ke vzdělávání personální, </w:t>
      </w:r>
      <w:r>
        <w:rPr>
          <w:bdr w:val="nil"/>
        </w:rPr>
        <w:cr/>
      </w:r>
      <w:r w:rsidR="00DF015B">
        <w:rPr>
          <w:bdr w:val="nil"/>
        </w:rPr>
        <w:t xml:space="preserve">- </w:t>
      </w:r>
      <w:r>
        <w:rPr>
          <w:bdr w:val="nil"/>
        </w:rPr>
        <w:t>podpora školy žákům, spolupráce s rodiči apod. - klima školy (interakce učitele a žáků klima učitel. sboru), </w:t>
      </w:r>
      <w:r>
        <w:rPr>
          <w:bdr w:val="nil"/>
        </w:rPr>
        <w:cr/>
      </w:r>
      <w:r w:rsidR="00DF015B">
        <w:rPr>
          <w:bdr w:val="nil"/>
        </w:rPr>
        <w:t xml:space="preserve">- </w:t>
      </w:r>
      <w:r>
        <w:rPr>
          <w:bdr w:val="nil"/>
        </w:rPr>
        <w:t xml:space="preserve">podpora školy žákům/dětem, spolupráce s rodiči apod. - spolupráce s odbornými institucemi </w:t>
      </w:r>
      <w:r w:rsidR="00DF015B">
        <w:rPr>
          <w:bdr w:val="nil"/>
        </w:rPr>
        <w:br/>
      </w:r>
      <w:r>
        <w:rPr>
          <w:bdr w:val="nil"/>
        </w:rPr>
        <w:t>a zřizovatelem, </w:t>
      </w:r>
      <w:r>
        <w:rPr>
          <w:bdr w:val="nil"/>
        </w:rPr>
        <w:cr/>
      </w:r>
      <w:r w:rsidR="00DF015B">
        <w:rPr>
          <w:bdr w:val="nil"/>
        </w:rPr>
        <w:t xml:space="preserve">- </w:t>
      </w:r>
      <w:r>
        <w:rPr>
          <w:bdr w:val="nil"/>
        </w:rPr>
        <w:t>podpora školy žákům/dětem, spolupráce s rodiči apod. - spolupráce s rodiči (ankety pro rodiče), </w:t>
      </w:r>
      <w:r>
        <w:rPr>
          <w:bdr w:val="nil"/>
        </w:rPr>
        <w:cr/>
      </w:r>
      <w:r w:rsidR="00DF015B">
        <w:rPr>
          <w:bdr w:val="nil"/>
        </w:rPr>
        <w:t xml:space="preserve">- </w:t>
      </w:r>
      <w:r>
        <w:rPr>
          <w:bdr w:val="nil"/>
        </w:rPr>
        <w:t>podpora školy žákům/dětem, spolupráce s rodiči apod. - zohlednění individuálních potřeb žáků/dětí, </w:t>
      </w:r>
      <w:r>
        <w:rPr>
          <w:bdr w:val="nil"/>
        </w:rPr>
        <w:cr/>
      </w:r>
      <w:r w:rsidR="00DF015B">
        <w:rPr>
          <w:bdr w:val="nil"/>
        </w:rPr>
        <w:t xml:space="preserve">- </w:t>
      </w:r>
      <w:r>
        <w:rPr>
          <w:bdr w:val="nil"/>
        </w:rPr>
        <w:t xml:space="preserve">úroveň výsledků práce </w:t>
      </w:r>
      <w:r w:rsidR="005822DB">
        <w:rPr>
          <w:bdr w:val="nil"/>
        </w:rPr>
        <w:t>školy – kvalitativní</w:t>
      </w:r>
      <w:r>
        <w:rPr>
          <w:bdr w:val="nil"/>
        </w:rPr>
        <w:t xml:space="preserve"> analýza, </w:t>
      </w:r>
      <w:r>
        <w:rPr>
          <w:bdr w:val="nil"/>
        </w:rPr>
        <w:cr/>
      </w:r>
      <w:r w:rsidR="00DF015B">
        <w:rPr>
          <w:bdr w:val="nil"/>
        </w:rPr>
        <w:t xml:space="preserve">- </w:t>
      </w:r>
      <w:r>
        <w:rPr>
          <w:bdr w:val="nil"/>
        </w:rPr>
        <w:t xml:space="preserve">vedení a řízení školy, kvalita personální práce a dalšího vzdělávání ped. </w:t>
      </w:r>
      <w:r w:rsidR="005822DB">
        <w:rPr>
          <w:bdr w:val="nil"/>
        </w:rPr>
        <w:t>pracovníků – organizační</w:t>
      </w:r>
      <w:r>
        <w:rPr>
          <w:bdr w:val="nil"/>
        </w:rPr>
        <w:t xml:space="preserve"> řízení školy, </w:t>
      </w:r>
      <w:r>
        <w:rPr>
          <w:bdr w:val="nil"/>
        </w:rPr>
        <w:cr/>
      </w:r>
      <w:r w:rsidR="00DF015B">
        <w:rPr>
          <w:bdr w:val="nil"/>
        </w:rPr>
        <w:t xml:space="preserve">- </w:t>
      </w:r>
      <w:r>
        <w:rPr>
          <w:bdr w:val="nil"/>
        </w:rPr>
        <w:t xml:space="preserve">vedení a řízení školy, kvalita personální práce a dalšího vzdělávání ped. </w:t>
      </w:r>
      <w:r w:rsidR="005822DB">
        <w:rPr>
          <w:bdr w:val="nil"/>
        </w:rPr>
        <w:t>pracovníků – partnerství</w:t>
      </w:r>
      <w:r>
        <w:rPr>
          <w:bdr w:val="nil"/>
        </w:rPr>
        <w:t xml:space="preserve"> školy a externí vztahy, </w:t>
      </w:r>
      <w:r>
        <w:rPr>
          <w:bdr w:val="nil"/>
        </w:rPr>
        <w:cr/>
      </w:r>
      <w:r w:rsidR="00DF015B">
        <w:rPr>
          <w:bdr w:val="nil"/>
        </w:rPr>
        <w:t xml:space="preserve">- </w:t>
      </w:r>
      <w:r>
        <w:rPr>
          <w:bdr w:val="nil"/>
        </w:rPr>
        <w:t xml:space="preserve">vedení a řízení školy, kvalita personální práce a dalšího vzdělávání ped. </w:t>
      </w:r>
      <w:r w:rsidR="005822DB">
        <w:rPr>
          <w:bdr w:val="nil"/>
        </w:rPr>
        <w:t>pracovníků – pedagogické</w:t>
      </w:r>
      <w:r>
        <w:rPr>
          <w:bdr w:val="nil"/>
        </w:rPr>
        <w:t xml:space="preserve"> řízení školy, </w:t>
      </w:r>
      <w:r>
        <w:rPr>
          <w:bdr w:val="nil"/>
        </w:rPr>
        <w:cr/>
      </w:r>
      <w:r w:rsidR="00DF015B">
        <w:rPr>
          <w:bdr w:val="nil"/>
        </w:rPr>
        <w:t xml:space="preserve">- </w:t>
      </w:r>
      <w:r>
        <w:rPr>
          <w:bdr w:val="nil"/>
        </w:rPr>
        <w:t>výsledky vzdělávání žáků/</w:t>
      </w:r>
      <w:r w:rsidR="005822DB">
        <w:rPr>
          <w:bdr w:val="nil"/>
        </w:rPr>
        <w:t>dětí – klíčové</w:t>
      </w:r>
      <w:r>
        <w:rPr>
          <w:bdr w:val="nil"/>
        </w:rPr>
        <w:t xml:space="preserve"> kompetence, </w:t>
      </w:r>
      <w:r>
        <w:rPr>
          <w:bdr w:val="nil"/>
        </w:rPr>
        <w:cr/>
      </w:r>
      <w:r w:rsidR="00DF015B">
        <w:rPr>
          <w:bdr w:val="nil"/>
        </w:rPr>
        <w:t xml:space="preserve">- </w:t>
      </w:r>
      <w:r>
        <w:rPr>
          <w:bdr w:val="nil"/>
        </w:rPr>
        <w:t>výsledky vzdělávání žáků/</w:t>
      </w:r>
      <w:r w:rsidR="005822DB">
        <w:rPr>
          <w:bdr w:val="nil"/>
        </w:rPr>
        <w:t>dětí – znalosti</w:t>
      </w:r>
      <w:r>
        <w:rPr>
          <w:bdr w:val="nil"/>
        </w:rPr>
        <w:t xml:space="preserve"> a dovednosti   </w:t>
      </w:r>
    </w:p>
    <w:p w:rsidR="008E281A" w:rsidRDefault="00D64F06">
      <w:pPr>
        <w:spacing w:before="240" w:after="240"/>
        <w:rPr>
          <w:bdr w:val="nil"/>
        </w:rPr>
      </w:pPr>
      <w:r>
        <w:rPr>
          <w:bdr w:val="nil"/>
        </w:rPr>
        <w:t>Autoevaluace je proces průběžného vyhodnocování vzdělávacích činností, situací i podmínek vzdělávání, realizovaný uvnitř mateřské školy. </w:t>
      </w:r>
    </w:p>
    <w:p w:rsidR="008E281A" w:rsidRDefault="00D64F06">
      <w:pPr>
        <w:spacing w:before="240" w:after="240"/>
        <w:rPr>
          <w:bdr w:val="nil"/>
        </w:rPr>
      </w:pPr>
      <w:r>
        <w:rPr>
          <w:bdr w:val="nil"/>
        </w:rPr>
        <w:t>Poznatky získané tímto průběžným vyhodnocováním poskytují pedagogům zpětnou vazbu o kvalitě vlastní práce a pedagogové ji využívají k optimalizaci a zlepšování vzdělávacího procesu i podmínek, za nichž vzdělávání probíhá. </w:t>
      </w:r>
    </w:p>
    <w:p w:rsidR="008E281A" w:rsidRDefault="00D64F06">
      <w:pPr>
        <w:spacing w:before="240" w:after="240"/>
        <w:rPr>
          <w:bdr w:val="nil"/>
        </w:rPr>
      </w:pPr>
      <w:r>
        <w:rPr>
          <w:bdr w:val="nil"/>
        </w:rPr>
        <w:t>Mateřská škola vyhodnocuje práci komplexně. </w:t>
      </w:r>
    </w:p>
    <w:p w:rsidR="00DF015B" w:rsidRDefault="00DF015B">
      <w:pPr>
        <w:spacing w:before="240" w:after="240"/>
        <w:rPr>
          <w:bdr w:val="nil"/>
        </w:rPr>
      </w:pPr>
    </w:p>
    <w:p w:rsidR="008E281A" w:rsidRDefault="00D64F06">
      <w:pPr>
        <w:spacing w:before="240" w:after="240"/>
        <w:rPr>
          <w:bdr w:val="nil"/>
        </w:rPr>
      </w:pPr>
      <w:r>
        <w:rPr>
          <w:bdr w:val="nil"/>
        </w:rPr>
        <w:lastRenderedPageBreak/>
        <w:t>Zaměřuje se na tyto oblasti: </w:t>
      </w:r>
    </w:p>
    <w:p w:rsidR="008E281A" w:rsidRDefault="00D64F06">
      <w:pPr>
        <w:spacing w:before="240" w:after="240"/>
        <w:rPr>
          <w:bdr w:val="nil"/>
        </w:rPr>
      </w:pPr>
      <w:r>
        <w:rPr>
          <w:b/>
          <w:bCs/>
          <w:bdr w:val="nil"/>
        </w:rPr>
        <w:t>Na úrovni školního programu hodnotí </w:t>
      </w:r>
    </w:p>
    <w:p w:rsidR="008E281A" w:rsidRDefault="00D64F06">
      <w:pPr>
        <w:spacing w:before="240" w:after="240"/>
        <w:rPr>
          <w:bdr w:val="nil"/>
        </w:rPr>
      </w:pPr>
      <w:r>
        <w:rPr>
          <w:b/>
          <w:bCs/>
          <w:bdr w:val="nil"/>
        </w:rPr>
        <w:t>-  </w:t>
      </w:r>
      <w:r>
        <w:rPr>
          <w:bdr w:val="nil"/>
        </w:rPr>
        <w:t>podmínky</w:t>
      </w:r>
      <w:r w:rsidR="00DF015B">
        <w:rPr>
          <w:bdr w:val="nil"/>
        </w:rPr>
        <w:t>,</w:t>
      </w:r>
      <w:r>
        <w:rPr>
          <w:bdr w:val="nil"/>
        </w:rPr>
        <w:t> </w:t>
      </w:r>
    </w:p>
    <w:p w:rsidR="008E281A" w:rsidRDefault="00D64F06">
      <w:pPr>
        <w:spacing w:before="240" w:after="240"/>
        <w:rPr>
          <w:bdr w:val="nil"/>
        </w:rPr>
      </w:pPr>
      <w:r>
        <w:rPr>
          <w:bdr w:val="nil"/>
        </w:rPr>
        <w:t>- cíle a záměry ŠVP</w:t>
      </w:r>
      <w:r w:rsidR="00DF015B">
        <w:rPr>
          <w:bdr w:val="nil"/>
        </w:rPr>
        <w:t>,</w:t>
      </w:r>
    </w:p>
    <w:p w:rsidR="008E281A" w:rsidRDefault="00D64F06">
      <w:pPr>
        <w:spacing w:before="240" w:after="240"/>
        <w:rPr>
          <w:bdr w:val="nil"/>
        </w:rPr>
      </w:pPr>
      <w:r>
        <w:rPr>
          <w:bdr w:val="nil"/>
        </w:rPr>
        <w:t>- práce pedagogického sboru</w:t>
      </w:r>
      <w:r w:rsidR="00DF015B">
        <w:rPr>
          <w:bdr w:val="nil"/>
        </w:rPr>
        <w:t>.</w:t>
      </w:r>
      <w:r>
        <w:rPr>
          <w:bdr w:val="nil"/>
        </w:rPr>
        <w:t> </w:t>
      </w:r>
    </w:p>
    <w:p w:rsidR="008E281A" w:rsidRDefault="00D64F06">
      <w:pPr>
        <w:spacing w:before="240" w:after="240"/>
        <w:rPr>
          <w:bdr w:val="nil"/>
        </w:rPr>
      </w:pPr>
      <w:r>
        <w:rPr>
          <w:b/>
          <w:bCs/>
          <w:bdr w:val="nil"/>
        </w:rPr>
        <w:t>​Na úrovni tříd většinou pedagog provádí </w:t>
      </w:r>
    </w:p>
    <w:p w:rsidR="008E281A" w:rsidRDefault="00D64F06">
      <w:pPr>
        <w:spacing w:before="240" w:after="240"/>
        <w:rPr>
          <w:bdr w:val="nil"/>
        </w:rPr>
      </w:pPr>
      <w:r>
        <w:rPr>
          <w:b/>
          <w:bCs/>
          <w:bdr w:val="nil"/>
        </w:rPr>
        <w:t>- </w:t>
      </w:r>
      <w:r>
        <w:rPr>
          <w:bdr w:val="nil"/>
        </w:rPr>
        <w:t>evaluaci integrovaných bloků</w:t>
      </w:r>
      <w:r w:rsidR="00DF015B">
        <w:rPr>
          <w:bdr w:val="nil"/>
        </w:rPr>
        <w:t>,</w:t>
      </w:r>
      <w:r>
        <w:rPr>
          <w:bdr w:val="nil"/>
        </w:rPr>
        <w:t> </w:t>
      </w:r>
    </w:p>
    <w:p w:rsidR="008E281A" w:rsidRDefault="00D64F06">
      <w:pPr>
        <w:spacing w:before="240" w:after="240"/>
        <w:rPr>
          <w:bdr w:val="nil"/>
        </w:rPr>
      </w:pPr>
      <w:r>
        <w:rPr>
          <w:bdr w:val="nil"/>
        </w:rPr>
        <w:t>- hodnocení třídy dětí</w:t>
      </w:r>
      <w:r w:rsidR="00DF015B">
        <w:rPr>
          <w:bdr w:val="nil"/>
        </w:rPr>
        <w:t>,</w:t>
      </w:r>
      <w:r>
        <w:rPr>
          <w:bdr w:val="nil"/>
        </w:rPr>
        <w:t> </w:t>
      </w:r>
    </w:p>
    <w:p w:rsidR="008E281A" w:rsidRDefault="00D64F06">
      <w:pPr>
        <w:spacing w:before="240" w:after="240"/>
        <w:rPr>
          <w:bdr w:val="nil"/>
        </w:rPr>
      </w:pPr>
      <w:r>
        <w:rPr>
          <w:bdr w:val="nil"/>
        </w:rPr>
        <w:t>- hodnocení jednotlivých dětí</w:t>
      </w:r>
      <w:r w:rsidR="00DF015B">
        <w:rPr>
          <w:bdr w:val="nil"/>
        </w:rPr>
        <w:t>,</w:t>
      </w:r>
      <w:r>
        <w:rPr>
          <w:bdr w:val="nil"/>
        </w:rPr>
        <w:t> </w:t>
      </w:r>
    </w:p>
    <w:p w:rsidR="008E281A" w:rsidRDefault="00D64F06">
      <w:pPr>
        <w:spacing w:before="240" w:after="240"/>
        <w:rPr>
          <w:bdr w:val="nil"/>
        </w:rPr>
      </w:pPr>
      <w:r>
        <w:rPr>
          <w:bdr w:val="nil"/>
        </w:rPr>
        <w:t>- hodnocení sebe sama (sebereflexe)</w:t>
      </w:r>
      <w:r w:rsidR="00DF015B">
        <w:rPr>
          <w:bdr w:val="nil"/>
        </w:rPr>
        <w:t>.</w:t>
      </w:r>
      <w:r>
        <w:rPr>
          <w:bdr w:val="nil"/>
        </w:rPr>
        <w:t> </w:t>
      </w:r>
    </w:p>
    <w:p w:rsidR="008E281A" w:rsidRDefault="00D64F06">
      <w:pPr>
        <w:spacing w:before="240" w:after="240"/>
        <w:rPr>
          <w:bdr w:val="nil"/>
        </w:rPr>
      </w:pPr>
      <w:r>
        <w:rPr>
          <w:b/>
          <w:bCs/>
          <w:bdr w:val="nil"/>
        </w:rPr>
        <w:t>Pedagog je zároveň v rámci školy hodnocen </w:t>
      </w:r>
    </w:p>
    <w:p w:rsidR="008E281A" w:rsidRDefault="00D64F06">
      <w:pPr>
        <w:spacing w:before="240" w:after="240"/>
        <w:rPr>
          <w:bdr w:val="nil"/>
        </w:rPr>
      </w:pPr>
      <w:r>
        <w:rPr>
          <w:bdr w:val="nil"/>
        </w:rPr>
        <w:t>- ředitelkou školy</w:t>
      </w:r>
      <w:r w:rsidR="00DF015B">
        <w:rPr>
          <w:bdr w:val="nil"/>
        </w:rPr>
        <w:t>.</w:t>
      </w:r>
      <w:r>
        <w:rPr>
          <w:bdr w:val="nil"/>
        </w:rPr>
        <w:t> </w:t>
      </w:r>
    </w:p>
    <w:p w:rsidR="008E281A" w:rsidRDefault="00D64F06">
      <w:pPr>
        <w:pStyle w:val="Nadpis2"/>
        <w:spacing w:before="299" w:after="299"/>
        <w:rPr>
          <w:bdr w:val="nil"/>
        </w:rPr>
      </w:pPr>
      <w:bookmarkStart w:id="42" w:name="_Toc256000047"/>
      <w:r>
        <w:rPr>
          <w:bdr w:val="nil"/>
        </w:rPr>
        <w:t>Prostředky autoevaluace</w:t>
      </w:r>
      <w:bookmarkEnd w:id="42"/>
      <w:r>
        <w:rPr>
          <w:bdr w:val="nil"/>
        </w:rPr>
        <w:t> </w:t>
      </w:r>
    </w:p>
    <w:p w:rsidR="008E281A" w:rsidRDefault="00D64F06" w:rsidP="00DF015B">
      <w:pPr>
        <w:spacing w:before="240" w:after="240" w:line="360" w:lineRule="auto"/>
        <w:rPr>
          <w:bdr w:val="nil"/>
        </w:rPr>
      </w:pPr>
      <w:r>
        <w:rPr>
          <w:b/>
          <w:bCs/>
          <w:bdr w:val="nil"/>
        </w:rPr>
        <w:t>Škola používá následující prostředky autoevaluace </w:t>
      </w:r>
      <w:r>
        <w:rPr>
          <w:bdr w:val="nil"/>
        </w:rPr>
        <w:t>: </w:t>
      </w:r>
      <w:r>
        <w:rPr>
          <w:bdr w:val="nil"/>
        </w:rPr>
        <w:cr/>
      </w:r>
      <w:r w:rsidR="00DF015B">
        <w:rPr>
          <w:bdr w:val="nil"/>
        </w:rPr>
        <w:t xml:space="preserve">- </w:t>
      </w:r>
      <w:r>
        <w:rPr>
          <w:bdr w:val="nil"/>
        </w:rPr>
        <w:t>analýza školní dokumentace, </w:t>
      </w:r>
      <w:r>
        <w:rPr>
          <w:bdr w:val="nil"/>
        </w:rPr>
        <w:cr/>
      </w:r>
      <w:r w:rsidR="00DF015B">
        <w:rPr>
          <w:bdr w:val="nil"/>
        </w:rPr>
        <w:t xml:space="preserve">- </w:t>
      </w:r>
      <w:r>
        <w:rPr>
          <w:bdr w:val="nil"/>
        </w:rPr>
        <w:t>anketa pro rodiče, </w:t>
      </w:r>
      <w:r>
        <w:rPr>
          <w:bdr w:val="nil"/>
        </w:rPr>
        <w:cr/>
      </w:r>
      <w:r w:rsidR="00DF015B">
        <w:rPr>
          <w:bdr w:val="nil"/>
        </w:rPr>
        <w:t xml:space="preserve">- </w:t>
      </w:r>
      <w:r>
        <w:rPr>
          <w:bdr w:val="nil"/>
        </w:rPr>
        <w:t>hospitace vedením (ředitel, zástupce ředitele, zástupce předmětové komise apod.), </w:t>
      </w:r>
      <w:r>
        <w:rPr>
          <w:bdr w:val="nil"/>
        </w:rPr>
        <w:cr/>
      </w:r>
      <w:r w:rsidR="00DF015B">
        <w:rPr>
          <w:bdr w:val="nil"/>
        </w:rPr>
        <w:t xml:space="preserve">- </w:t>
      </w:r>
      <w:r>
        <w:rPr>
          <w:bdr w:val="nil"/>
        </w:rPr>
        <w:t>vzájemné hospitace pedagogů, </w:t>
      </w:r>
      <w:r>
        <w:rPr>
          <w:bdr w:val="nil"/>
        </w:rPr>
        <w:cr/>
      </w:r>
      <w:r w:rsidR="00DF015B">
        <w:rPr>
          <w:bdr w:val="nil"/>
        </w:rPr>
        <w:t xml:space="preserve">- </w:t>
      </w:r>
      <w:r>
        <w:rPr>
          <w:bdr w:val="nil"/>
        </w:rPr>
        <w:t>zjišťování a vyhodnocování výsledků vzdělávání žáků/dětí</w:t>
      </w:r>
      <w:r w:rsidR="00DF015B">
        <w:rPr>
          <w:bdr w:val="nil"/>
        </w:rPr>
        <w:t>.</w:t>
      </w:r>
      <w:r>
        <w:rPr>
          <w:bdr w:val="nil"/>
        </w:rPr>
        <w:t xml:space="preserve">  </w:t>
      </w:r>
    </w:p>
    <w:p w:rsidR="008E281A" w:rsidRDefault="00D64F06">
      <w:pPr>
        <w:pStyle w:val="Nadpis2"/>
        <w:spacing w:before="299" w:after="299"/>
        <w:rPr>
          <w:bdr w:val="nil"/>
        </w:rPr>
      </w:pPr>
      <w:bookmarkStart w:id="43" w:name="_Toc256000048"/>
      <w:r>
        <w:rPr>
          <w:bdr w:val="nil"/>
        </w:rPr>
        <w:t>Časový plán</w:t>
      </w:r>
      <w:bookmarkEnd w:id="43"/>
      <w:r>
        <w:rPr>
          <w:bdr w:val="nil"/>
        </w:rPr>
        <w:t> </w:t>
      </w:r>
    </w:p>
    <w:p w:rsidR="008E281A" w:rsidRDefault="00D64F06" w:rsidP="00DF015B">
      <w:pPr>
        <w:spacing w:before="240" w:after="240" w:line="360" w:lineRule="auto"/>
        <w:rPr>
          <w:bdr w:val="nil"/>
        </w:rPr>
      </w:pPr>
      <w:r>
        <w:rPr>
          <w:bdr w:val="nil"/>
        </w:rPr>
        <w:t>Kontrolní a hospitační činnost probíhá pravidelně nejméně 1x za pololetí.  </w:t>
      </w:r>
    </w:p>
    <w:p w:rsidR="008E281A" w:rsidRDefault="00D64F06" w:rsidP="00DF015B">
      <w:pPr>
        <w:spacing w:before="240" w:after="240" w:line="360" w:lineRule="auto"/>
        <w:rPr>
          <w:bdr w:val="nil"/>
        </w:rPr>
      </w:pPr>
      <w:r>
        <w:rPr>
          <w:bdr w:val="nil"/>
        </w:rPr>
        <w:t>Vyhodnocování souladu ŠVP s TVP a výsledků vzdělávání probíhá na každé třídě vždy na konci pololetí. </w:t>
      </w:r>
    </w:p>
    <w:p w:rsidR="008E281A" w:rsidRDefault="00D64F06">
      <w:pPr>
        <w:pStyle w:val="Nadpis2"/>
        <w:spacing w:before="299" w:after="299"/>
        <w:rPr>
          <w:bdr w:val="nil"/>
        </w:rPr>
      </w:pPr>
      <w:bookmarkStart w:id="44" w:name="_Toc256000049"/>
      <w:r>
        <w:rPr>
          <w:bdr w:val="nil"/>
        </w:rPr>
        <w:lastRenderedPageBreak/>
        <w:t>Odpovědnosti a pravidla</w:t>
      </w:r>
      <w:bookmarkEnd w:id="44"/>
      <w:r>
        <w:rPr>
          <w:bdr w:val="nil"/>
        </w:rPr>
        <w:t> </w:t>
      </w:r>
    </w:p>
    <w:p w:rsidR="008E281A" w:rsidRDefault="00D64F06">
      <w:pPr>
        <w:rPr>
          <w:bdr w:val="nil"/>
        </w:rPr>
      </w:pPr>
      <w:r>
        <w:rPr>
          <w:b/>
          <w:bCs/>
          <w:bdr w:val="nil"/>
        </w:rPr>
        <w:t>Odpovědnost učitelů:  </w:t>
      </w:r>
    </w:p>
    <w:p w:rsidR="008E281A" w:rsidRDefault="00D64F06" w:rsidP="00DF015B">
      <w:pPr>
        <w:spacing w:before="240" w:after="240" w:line="360" w:lineRule="auto"/>
        <w:rPr>
          <w:bdr w:val="nil"/>
        </w:rPr>
      </w:pPr>
      <w:r>
        <w:rPr>
          <w:b/>
          <w:bCs/>
          <w:bdr w:val="nil"/>
        </w:rPr>
        <w:t>Povinnosti učitele mateřské školy </w:t>
      </w:r>
      <w:r>
        <w:rPr>
          <w:bdr w:val="nil"/>
        </w:rPr>
        <w:cr/>
      </w:r>
      <w:r w:rsidRPr="00DF015B">
        <w:rPr>
          <w:u w:val="single"/>
          <w:bdr w:val="nil"/>
        </w:rPr>
        <w:t>Učitel mateřské školy odpovídá za to, že:</w:t>
      </w:r>
      <w:r>
        <w:rPr>
          <w:bdr w:val="nil"/>
        </w:rPr>
        <w:t> </w:t>
      </w:r>
      <w:r>
        <w:rPr>
          <w:bdr w:val="nil"/>
        </w:rPr>
        <w:cr/>
        <w:t>Třídní vzdělávací program je v souladu s požadavky RVP. </w:t>
      </w:r>
      <w:r>
        <w:rPr>
          <w:bdr w:val="nil"/>
        </w:rPr>
        <w:cr/>
        <w:t>Průběh předškolního vzdělávání je pravidelně sledován a jeho podmínky i výsledky jsou hodnoceny. </w:t>
      </w:r>
    </w:p>
    <w:p w:rsidR="005822DB" w:rsidRDefault="00D64F06" w:rsidP="00DF015B">
      <w:pPr>
        <w:spacing w:before="240" w:after="240" w:line="360" w:lineRule="auto"/>
        <w:rPr>
          <w:bdr w:val="nil"/>
        </w:rPr>
      </w:pPr>
      <w:r w:rsidRPr="00DF015B">
        <w:rPr>
          <w:u w:val="single"/>
          <w:bdr w:val="nil"/>
        </w:rPr>
        <w:t>Učitel mateřské školy vykonává tyto odborné činnosti:</w:t>
      </w:r>
      <w:r>
        <w:rPr>
          <w:bdr w:val="nil"/>
        </w:rPr>
        <w:t> </w:t>
      </w:r>
      <w:r>
        <w:rPr>
          <w:bdr w:val="nil"/>
        </w:rPr>
        <w:cr/>
        <w:t xml:space="preserve">- analyzuje věkové a individuální potřeby dětí a v rozsahu těchto potřeb zajišťuje profesionální péči </w:t>
      </w:r>
      <w:r w:rsidR="00DF015B">
        <w:rPr>
          <w:bdr w:val="nil"/>
        </w:rPr>
        <w:br/>
      </w:r>
      <w:r>
        <w:rPr>
          <w:bdr w:val="nil"/>
        </w:rPr>
        <w:t>o děti, jejich výchovu i vzdělávání; </w:t>
      </w:r>
      <w:r>
        <w:rPr>
          <w:bdr w:val="nil"/>
        </w:rPr>
        <w:cr/>
        <w:t>- realizuje individuální i skupinové vzdělávací činnosti směřující cílevědomě k rozvoji dětí, rozšiřování jejich kompetencí (schopností, dovedností, poznatků, postojů); </w:t>
      </w:r>
      <w:r>
        <w:rPr>
          <w:bdr w:val="nil"/>
        </w:rPr>
        <w:cr/>
        <w:t>- samostatně projektuje výchovné a vzdělávací činnosti, provádí je, hledá vhodné strategie a metody pro individualizované vzdělávání dětí; </w:t>
      </w:r>
      <w:r>
        <w:rPr>
          <w:bdr w:val="nil"/>
        </w:rPr>
        <w:cr/>
        <w:t>- využívá oborové metodiky a uplatňuje didaktické prvky odpovídající věku a individualitě dětí; </w:t>
      </w:r>
      <w:r>
        <w:rPr>
          <w:bdr w:val="nil"/>
        </w:rPr>
        <w:cr/>
        <w:t>- projektuje (plánuje) a provádí individuální výchovně vzdělávací činnosti s dětmi se speciálními vzdělávacími potřebami; </w:t>
      </w:r>
      <w:r>
        <w:rPr>
          <w:bdr w:val="nil"/>
        </w:rPr>
        <w:cr/>
        <w:t xml:space="preserve">- provádí evaluační činnosti – sleduje a posuzuje účinnost vzdělávacího programu, kontroluje </w:t>
      </w:r>
      <w:r w:rsidR="00DF015B">
        <w:rPr>
          <w:bdr w:val="nil"/>
        </w:rPr>
        <w:br/>
      </w:r>
      <w:r>
        <w:rPr>
          <w:bdr w:val="nil"/>
        </w:rPr>
        <w:t>a hodnotí výsledky své práce, monitoruje, kontroluje a hodnotí podmínky vzdělávání; </w:t>
      </w:r>
      <w:r>
        <w:rPr>
          <w:bdr w:val="nil"/>
        </w:rPr>
        <w:cr/>
        <w:t xml:space="preserve">- provádí pedagogickou diagnostiku, sleduje a hodnotí individuální pokroky dětí v jejich rozvoji </w:t>
      </w:r>
      <w:r w:rsidR="00DF015B">
        <w:rPr>
          <w:bdr w:val="nil"/>
        </w:rPr>
        <w:br/>
      </w:r>
      <w:r>
        <w:rPr>
          <w:bdr w:val="nil"/>
        </w:rPr>
        <w:t>a učení, výsledky evaluace samostatně uplatňuje v projektování (plánování) i v procesu vzdělávání; </w:t>
      </w:r>
      <w:r>
        <w:rPr>
          <w:bdr w:val="nil"/>
        </w:rPr>
        <w:cr/>
        <w:t>- odborně vede další zaměstnance mateřské školy, kteří se podílejí na péči, výchově a vzdělávání dětí s přiznanými podpůrnými opatřeními; </w:t>
      </w:r>
      <w:r>
        <w:rPr>
          <w:bdr w:val="nil"/>
        </w:rPr>
        <w:cr/>
        <w:t>- provádí poradenské činnosti pro rodiče ve věcech výchovy a vzdělávání jejich dětí v rozsahu odpovídajícím pedagogickým kompetencím učitele a možnostem mateřské školy; </w:t>
      </w:r>
      <w:r>
        <w:rPr>
          <w:bdr w:val="nil"/>
        </w:rPr>
        <w:cr/>
        <w:t xml:space="preserve">-analyzuje vlastní vzdělávací potřeby a naplňuje je sebevzdělávacími </w:t>
      </w:r>
      <w:r w:rsidR="005822DB">
        <w:rPr>
          <w:bdr w:val="nil"/>
        </w:rPr>
        <w:t>činnostmi;  </w:t>
      </w:r>
      <w:r>
        <w:rPr>
          <w:bdr w:val="nil"/>
        </w:rPr>
        <w:t xml:space="preserve">                                                                                                                                                            </w:t>
      </w:r>
      <w:r w:rsidR="005822DB">
        <w:rPr>
          <w:bdr w:val="nil"/>
        </w:rPr>
        <w:t xml:space="preserve">  </w:t>
      </w:r>
    </w:p>
    <w:p w:rsidR="008E281A" w:rsidRDefault="005822DB" w:rsidP="00DF015B">
      <w:pPr>
        <w:spacing w:before="240" w:after="240" w:line="360" w:lineRule="auto"/>
        <w:rPr>
          <w:bdr w:val="nil"/>
        </w:rPr>
      </w:pPr>
      <w:r>
        <w:rPr>
          <w:bdr w:val="nil"/>
        </w:rPr>
        <w:t xml:space="preserve"> -</w:t>
      </w:r>
      <w:r w:rsidR="00D64F06">
        <w:rPr>
          <w:bdr w:val="nil"/>
        </w:rPr>
        <w:t>eviduje názory, přání a potřeby partnerů ve vzdělávání (rodičů, spolupracovníků, základní školy, obce) a na získané podněty reaguje. </w:t>
      </w:r>
    </w:p>
    <w:p w:rsidR="008E281A" w:rsidRDefault="00D64F06" w:rsidP="00DF015B">
      <w:pPr>
        <w:spacing w:before="240" w:after="240" w:line="360" w:lineRule="auto"/>
        <w:rPr>
          <w:bdr w:val="nil"/>
        </w:rPr>
      </w:pPr>
      <w:r w:rsidRPr="00DF015B">
        <w:rPr>
          <w:u w:val="single"/>
          <w:bdr w:val="nil"/>
        </w:rPr>
        <w:t>Učitel mateřské školy vede vzdělávání tak, aby: </w:t>
      </w:r>
      <w:r w:rsidRPr="00DF015B">
        <w:rPr>
          <w:u w:val="single"/>
          <w:bdr w:val="nil"/>
        </w:rPr>
        <w:cr/>
      </w:r>
      <w:r>
        <w:rPr>
          <w:bdr w:val="nil"/>
        </w:rPr>
        <w:t>- se děti cítily v pohodě (po stránce fyzické, psychické i sociální); </w:t>
      </w:r>
      <w:r>
        <w:rPr>
          <w:bdr w:val="nil"/>
        </w:rPr>
        <w:cr/>
        <w:t xml:space="preserve">- se děti rozvíjely v souladu se svými schopnostmi a možnostmi a současně byl podněcován jejich </w:t>
      </w:r>
      <w:r>
        <w:rPr>
          <w:bdr w:val="nil"/>
        </w:rPr>
        <w:lastRenderedPageBreak/>
        <w:t>individuální rozvoj; </w:t>
      </w:r>
      <w:r>
        <w:rPr>
          <w:bdr w:val="nil"/>
        </w:rPr>
        <w:cr/>
        <w:t>- děti měly dostatek podnětů k učení a radost z něho; </w:t>
      </w:r>
      <w:r>
        <w:rPr>
          <w:bdr w:val="nil"/>
        </w:rPr>
        <w:cr/>
        <w:t>- bylo posilováno sebevědomí dětí a jejich důvěra ve vlastní schopnosti; </w:t>
      </w:r>
      <w:r>
        <w:rPr>
          <w:bdr w:val="nil"/>
        </w:rPr>
        <w:cr/>
        <w:t>- děti měly možnost vytvářet a rozvíjet vzájemné vztahy a cítit se ve skupině bezpečně; </w:t>
      </w:r>
      <w:r>
        <w:rPr>
          <w:bdr w:val="nil"/>
        </w:rPr>
        <w:cr/>
        <w:t>- byl dostatečně podporován a stimulován rozvoj jejich řeči a jazyka; </w:t>
      </w:r>
      <w:r>
        <w:rPr>
          <w:bdr w:val="nil"/>
        </w:rPr>
        <w:cr/>
        <w:t>- se děti seznamovaly se vším, co je pro jejich život a každodenní činnosti důležité; </w:t>
      </w:r>
      <w:r>
        <w:rPr>
          <w:bdr w:val="nil"/>
        </w:rPr>
        <w:cr/>
        <w:t>- děti mohly pochopit, že mohou prostřednictvím vlastních aktivit ovlivňovat své okolí; </w:t>
      </w:r>
      <w:r>
        <w:rPr>
          <w:bdr w:val="nil"/>
        </w:rPr>
        <w:cr/>
        <w:t>- děti obdržely speciální podporu a pomoc, pokud ji dlouhodobě či aktuálně potřebují.</w:t>
      </w:r>
    </w:p>
    <w:p w:rsidR="008E281A" w:rsidRDefault="008E281A">
      <w:pPr>
        <w:rPr>
          <w:bdr w:val="nil"/>
        </w:rPr>
      </w:pPr>
    </w:p>
    <w:sectPr w:rsidR="008E281A" w:rsidSect="003F28E4">
      <w:type w:val="nextColumn"/>
      <w:pgSz w:w="11906" w:h="16838"/>
      <w:pgMar w:top="1325" w:right="1440" w:bottom="180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D5" w:rsidRDefault="00C142D5">
      <w:pPr>
        <w:spacing w:line="240" w:lineRule="auto"/>
      </w:pPr>
      <w:r>
        <w:separator/>
      </w:r>
    </w:p>
  </w:endnote>
  <w:endnote w:type="continuationSeparator" w:id="0">
    <w:p w:rsidR="00C142D5" w:rsidRDefault="00C14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D5" w:rsidRDefault="00C142D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C142D5" w:rsidRDefault="00C142D5" w:rsidP="00CD1ED9">
        <w:pPr>
          <w:pStyle w:val="Zpat"/>
          <w:pBdr>
            <w:top w:val="single" w:sz="4" w:space="1" w:color="auto"/>
          </w:pBdr>
          <w:jc w:val="right"/>
        </w:pPr>
        <w:r>
          <w:fldChar w:fldCharType="begin"/>
        </w:r>
        <w:r>
          <w:instrText>PAGE   \* MERGEFORMAT</w:instrText>
        </w:r>
        <w:r>
          <w:fldChar w:fldCharType="separate"/>
        </w:r>
        <w:r w:rsidR="00044A9D">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D5" w:rsidRDefault="00C142D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D5" w:rsidRDefault="00C142D5">
      <w:pPr>
        <w:spacing w:line="240" w:lineRule="auto"/>
      </w:pPr>
      <w:r>
        <w:separator/>
      </w:r>
    </w:p>
  </w:footnote>
  <w:footnote w:type="continuationSeparator" w:id="0">
    <w:p w:rsidR="00C142D5" w:rsidRDefault="00C142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D5" w:rsidRDefault="00C142D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D5" w:rsidRDefault="00C142D5" w:rsidP="00CD1ED9">
    <w:pPr>
      <w:pStyle w:val="Zhlav"/>
      <w:pBdr>
        <w:bottom w:val="single" w:sz="4" w:space="1" w:color="auto"/>
      </w:pBdr>
    </w:pPr>
    <w:r w:rsidRPr="00D404C4">
      <w:t>ŠKOLNÍ VZDĚLÁVACÍ  PROGRAM </w:t>
    </w:r>
    <w:r>
      <w:t xml:space="preserve"> –  51. MŠ ŠVP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0A08"/>
    <w:multiLevelType w:val="hybridMultilevel"/>
    <w:tmpl w:val="011C1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3B44C05"/>
    <w:multiLevelType w:val="hybridMultilevel"/>
    <w:tmpl w:val="6A966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64C4AB9"/>
    <w:multiLevelType w:val="hybridMultilevel"/>
    <w:tmpl w:val="00000001"/>
    <w:lvl w:ilvl="0" w:tplc="E2AEC404">
      <w:start w:val="1"/>
      <w:numFmt w:val="bullet"/>
      <w:lvlText w:val=""/>
      <w:lvlJc w:val="left"/>
      <w:pPr>
        <w:tabs>
          <w:tab w:val="num" w:pos="720"/>
        </w:tabs>
        <w:ind w:left="720" w:hanging="360"/>
      </w:pPr>
      <w:rPr>
        <w:rFonts w:ascii="Symbol" w:hAnsi="Symbol"/>
        <w:bdr w:val="nil"/>
      </w:rPr>
    </w:lvl>
    <w:lvl w:ilvl="1" w:tplc="508C5E8E">
      <w:start w:val="1"/>
      <w:numFmt w:val="bullet"/>
      <w:lvlText w:val="o"/>
      <w:lvlJc w:val="left"/>
      <w:pPr>
        <w:tabs>
          <w:tab w:val="num" w:pos="1440"/>
        </w:tabs>
        <w:ind w:left="1440" w:hanging="360"/>
      </w:pPr>
      <w:rPr>
        <w:rFonts w:ascii="Courier New" w:hAnsi="Courier New"/>
      </w:rPr>
    </w:lvl>
    <w:lvl w:ilvl="2" w:tplc="0498BD14">
      <w:start w:val="1"/>
      <w:numFmt w:val="bullet"/>
      <w:lvlText w:val=""/>
      <w:lvlJc w:val="left"/>
      <w:pPr>
        <w:tabs>
          <w:tab w:val="num" w:pos="2160"/>
        </w:tabs>
        <w:ind w:left="2160" w:hanging="360"/>
      </w:pPr>
      <w:rPr>
        <w:rFonts w:ascii="Wingdings" w:hAnsi="Wingdings"/>
      </w:rPr>
    </w:lvl>
    <w:lvl w:ilvl="3" w:tplc="4ABEBD1A">
      <w:start w:val="1"/>
      <w:numFmt w:val="bullet"/>
      <w:lvlText w:val=""/>
      <w:lvlJc w:val="left"/>
      <w:pPr>
        <w:tabs>
          <w:tab w:val="num" w:pos="2880"/>
        </w:tabs>
        <w:ind w:left="2880" w:hanging="360"/>
      </w:pPr>
      <w:rPr>
        <w:rFonts w:ascii="Symbol" w:hAnsi="Symbol"/>
      </w:rPr>
    </w:lvl>
    <w:lvl w:ilvl="4" w:tplc="2118FDEE">
      <w:start w:val="1"/>
      <w:numFmt w:val="bullet"/>
      <w:lvlText w:val="o"/>
      <w:lvlJc w:val="left"/>
      <w:pPr>
        <w:tabs>
          <w:tab w:val="num" w:pos="3600"/>
        </w:tabs>
        <w:ind w:left="3600" w:hanging="360"/>
      </w:pPr>
      <w:rPr>
        <w:rFonts w:ascii="Courier New" w:hAnsi="Courier New"/>
      </w:rPr>
    </w:lvl>
    <w:lvl w:ilvl="5" w:tplc="4D8425E4">
      <w:start w:val="1"/>
      <w:numFmt w:val="bullet"/>
      <w:lvlText w:val=""/>
      <w:lvlJc w:val="left"/>
      <w:pPr>
        <w:tabs>
          <w:tab w:val="num" w:pos="4320"/>
        </w:tabs>
        <w:ind w:left="4320" w:hanging="360"/>
      </w:pPr>
      <w:rPr>
        <w:rFonts w:ascii="Wingdings" w:hAnsi="Wingdings"/>
      </w:rPr>
    </w:lvl>
    <w:lvl w:ilvl="6" w:tplc="01CC341A">
      <w:start w:val="1"/>
      <w:numFmt w:val="bullet"/>
      <w:lvlText w:val=""/>
      <w:lvlJc w:val="left"/>
      <w:pPr>
        <w:tabs>
          <w:tab w:val="num" w:pos="5040"/>
        </w:tabs>
        <w:ind w:left="5040" w:hanging="360"/>
      </w:pPr>
      <w:rPr>
        <w:rFonts w:ascii="Symbol" w:hAnsi="Symbol"/>
      </w:rPr>
    </w:lvl>
    <w:lvl w:ilvl="7" w:tplc="3784146C">
      <w:start w:val="1"/>
      <w:numFmt w:val="bullet"/>
      <w:lvlText w:val="o"/>
      <w:lvlJc w:val="left"/>
      <w:pPr>
        <w:tabs>
          <w:tab w:val="num" w:pos="5760"/>
        </w:tabs>
        <w:ind w:left="5760" w:hanging="360"/>
      </w:pPr>
      <w:rPr>
        <w:rFonts w:ascii="Courier New" w:hAnsi="Courier New"/>
      </w:rPr>
    </w:lvl>
    <w:lvl w:ilvl="8" w:tplc="C6FEAEDA">
      <w:start w:val="1"/>
      <w:numFmt w:val="bullet"/>
      <w:lvlText w:val=""/>
      <w:lvlJc w:val="left"/>
      <w:pPr>
        <w:tabs>
          <w:tab w:val="num" w:pos="6480"/>
        </w:tabs>
        <w:ind w:left="6480" w:hanging="360"/>
      </w:pPr>
      <w:rPr>
        <w:rFonts w:ascii="Wingdings" w:hAnsi="Wingdings"/>
      </w:rPr>
    </w:lvl>
  </w:abstractNum>
  <w:abstractNum w:abstractNumId="5">
    <w:nsid w:val="664C4ABA"/>
    <w:multiLevelType w:val="hybridMultilevel"/>
    <w:tmpl w:val="00000002"/>
    <w:lvl w:ilvl="0" w:tplc="5C42D0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B08082">
      <w:start w:val="1"/>
      <w:numFmt w:val="bullet"/>
      <w:lvlText w:val="o"/>
      <w:lvlJc w:val="left"/>
      <w:pPr>
        <w:tabs>
          <w:tab w:val="num" w:pos="1440"/>
        </w:tabs>
        <w:ind w:left="1440" w:hanging="360"/>
      </w:pPr>
      <w:rPr>
        <w:rFonts w:ascii="Courier New" w:hAnsi="Courier New"/>
      </w:rPr>
    </w:lvl>
    <w:lvl w:ilvl="2" w:tplc="7F22C608">
      <w:start w:val="1"/>
      <w:numFmt w:val="bullet"/>
      <w:lvlText w:val=""/>
      <w:lvlJc w:val="left"/>
      <w:pPr>
        <w:tabs>
          <w:tab w:val="num" w:pos="2160"/>
        </w:tabs>
        <w:ind w:left="2160" w:hanging="360"/>
      </w:pPr>
      <w:rPr>
        <w:rFonts w:ascii="Wingdings" w:hAnsi="Wingdings"/>
      </w:rPr>
    </w:lvl>
    <w:lvl w:ilvl="3" w:tplc="D56AE48A">
      <w:start w:val="1"/>
      <w:numFmt w:val="bullet"/>
      <w:lvlText w:val=""/>
      <w:lvlJc w:val="left"/>
      <w:pPr>
        <w:tabs>
          <w:tab w:val="num" w:pos="2880"/>
        </w:tabs>
        <w:ind w:left="2880" w:hanging="360"/>
      </w:pPr>
      <w:rPr>
        <w:rFonts w:ascii="Symbol" w:hAnsi="Symbol"/>
      </w:rPr>
    </w:lvl>
    <w:lvl w:ilvl="4" w:tplc="29A27DE0">
      <w:start w:val="1"/>
      <w:numFmt w:val="bullet"/>
      <w:lvlText w:val="o"/>
      <w:lvlJc w:val="left"/>
      <w:pPr>
        <w:tabs>
          <w:tab w:val="num" w:pos="3600"/>
        </w:tabs>
        <w:ind w:left="3600" w:hanging="360"/>
      </w:pPr>
      <w:rPr>
        <w:rFonts w:ascii="Courier New" w:hAnsi="Courier New"/>
      </w:rPr>
    </w:lvl>
    <w:lvl w:ilvl="5" w:tplc="6CF20634">
      <w:start w:val="1"/>
      <w:numFmt w:val="bullet"/>
      <w:lvlText w:val=""/>
      <w:lvlJc w:val="left"/>
      <w:pPr>
        <w:tabs>
          <w:tab w:val="num" w:pos="4320"/>
        </w:tabs>
        <w:ind w:left="4320" w:hanging="360"/>
      </w:pPr>
      <w:rPr>
        <w:rFonts w:ascii="Wingdings" w:hAnsi="Wingdings"/>
      </w:rPr>
    </w:lvl>
    <w:lvl w:ilvl="6" w:tplc="67023988">
      <w:start w:val="1"/>
      <w:numFmt w:val="bullet"/>
      <w:lvlText w:val=""/>
      <w:lvlJc w:val="left"/>
      <w:pPr>
        <w:tabs>
          <w:tab w:val="num" w:pos="5040"/>
        </w:tabs>
        <w:ind w:left="5040" w:hanging="360"/>
      </w:pPr>
      <w:rPr>
        <w:rFonts w:ascii="Symbol" w:hAnsi="Symbol"/>
      </w:rPr>
    </w:lvl>
    <w:lvl w:ilvl="7" w:tplc="6B121D9A">
      <w:start w:val="1"/>
      <w:numFmt w:val="bullet"/>
      <w:lvlText w:val="o"/>
      <w:lvlJc w:val="left"/>
      <w:pPr>
        <w:tabs>
          <w:tab w:val="num" w:pos="5760"/>
        </w:tabs>
        <w:ind w:left="5760" w:hanging="360"/>
      </w:pPr>
      <w:rPr>
        <w:rFonts w:ascii="Courier New" w:hAnsi="Courier New"/>
      </w:rPr>
    </w:lvl>
    <w:lvl w:ilvl="8" w:tplc="13227C02">
      <w:start w:val="1"/>
      <w:numFmt w:val="bullet"/>
      <w:lvlText w:val=""/>
      <w:lvlJc w:val="left"/>
      <w:pPr>
        <w:tabs>
          <w:tab w:val="num" w:pos="6480"/>
        </w:tabs>
        <w:ind w:left="6480" w:hanging="360"/>
      </w:pPr>
      <w:rPr>
        <w:rFonts w:ascii="Wingdings" w:hAnsi="Wingdings"/>
      </w:rPr>
    </w:lvl>
  </w:abstractNum>
  <w:abstractNum w:abstractNumId="6">
    <w:nsid w:val="664C4ABB"/>
    <w:multiLevelType w:val="multilevel"/>
    <w:tmpl w:val="00000003"/>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64C4ABC"/>
    <w:multiLevelType w:val="hybridMultilevel"/>
    <w:tmpl w:val="00000004"/>
    <w:lvl w:ilvl="0" w:tplc="E4FC5226">
      <w:start w:val="1"/>
      <w:numFmt w:val="bullet"/>
      <w:lvlText w:val=""/>
      <w:lvlJc w:val="left"/>
      <w:pPr>
        <w:tabs>
          <w:tab w:val="num" w:pos="720"/>
        </w:tabs>
        <w:ind w:left="720" w:hanging="360"/>
      </w:pPr>
      <w:rPr>
        <w:rFonts w:ascii="Symbol" w:hAnsi="Symbol"/>
        <w:bdr w:val="nil"/>
      </w:rPr>
    </w:lvl>
    <w:lvl w:ilvl="1" w:tplc="F4E20312">
      <w:start w:val="1"/>
      <w:numFmt w:val="bullet"/>
      <w:lvlText w:val="o"/>
      <w:lvlJc w:val="left"/>
      <w:pPr>
        <w:tabs>
          <w:tab w:val="num" w:pos="1440"/>
        </w:tabs>
        <w:ind w:left="1440" w:hanging="360"/>
      </w:pPr>
      <w:rPr>
        <w:rFonts w:ascii="Courier New" w:hAnsi="Courier New"/>
      </w:rPr>
    </w:lvl>
    <w:lvl w:ilvl="2" w:tplc="1094786C">
      <w:start w:val="1"/>
      <w:numFmt w:val="bullet"/>
      <w:lvlText w:val=""/>
      <w:lvlJc w:val="left"/>
      <w:pPr>
        <w:tabs>
          <w:tab w:val="num" w:pos="2160"/>
        </w:tabs>
        <w:ind w:left="2160" w:hanging="360"/>
      </w:pPr>
      <w:rPr>
        <w:rFonts w:ascii="Wingdings" w:hAnsi="Wingdings"/>
      </w:rPr>
    </w:lvl>
    <w:lvl w:ilvl="3" w:tplc="52B4334C">
      <w:start w:val="1"/>
      <w:numFmt w:val="bullet"/>
      <w:lvlText w:val=""/>
      <w:lvlJc w:val="left"/>
      <w:pPr>
        <w:tabs>
          <w:tab w:val="num" w:pos="2880"/>
        </w:tabs>
        <w:ind w:left="2880" w:hanging="360"/>
      </w:pPr>
      <w:rPr>
        <w:rFonts w:ascii="Symbol" w:hAnsi="Symbol"/>
      </w:rPr>
    </w:lvl>
    <w:lvl w:ilvl="4" w:tplc="41420CB8">
      <w:start w:val="1"/>
      <w:numFmt w:val="bullet"/>
      <w:lvlText w:val="o"/>
      <w:lvlJc w:val="left"/>
      <w:pPr>
        <w:tabs>
          <w:tab w:val="num" w:pos="3600"/>
        </w:tabs>
        <w:ind w:left="3600" w:hanging="360"/>
      </w:pPr>
      <w:rPr>
        <w:rFonts w:ascii="Courier New" w:hAnsi="Courier New"/>
      </w:rPr>
    </w:lvl>
    <w:lvl w:ilvl="5" w:tplc="3382627C">
      <w:start w:val="1"/>
      <w:numFmt w:val="bullet"/>
      <w:lvlText w:val=""/>
      <w:lvlJc w:val="left"/>
      <w:pPr>
        <w:tabs>
          <w:tab w:val="num" w:pos="4320"/>
        </w:tabs>
        <w:ind w:left="4320" w:hanging="360"/>
      </w:pPr>
      <w:rPr>
        <w:rFonts w:ascii="Wingdings" w:hAnsi="Wingdings"/>
      </w:rPr>
    </w:lvl>
    <w:lvl w:ilvl="6" w:tplc="BE1262FE">
      <w:start w:val="1"/>
      <w:numFmt w:val="bullet"/>
      <w:lvlText w:val=""/>
      <w:lvlJc w:val="left"/>
      <w:pPr>
        <w:tabs>
          <w:tab w:val="num" w:pos="5040"/>
        </w:tabs>
        <w:ind w:left="5040" w:hanging="360"/>
      </w:pPr>
      <w:rPr>
        <w:rFonts w:ascii="Symbol" w:hAnsi="Symbol"/>
      </w:rPr>
    </w:lvl>
    <w:lvl w:ilvl="7" w:tplc="3DB80FD8">
      <w:start w:val="1"/>
      <w:numFmt w:val="bullet"/>
      <w:lvlText w:val="o"/>
      <w:lvlJc w:val="left"/>
      <w:pPr>
        <w:tabs>
          <w:tab w:val="num" w:pos="5760"/>
        </w:tabs>
        <w:ind w:left="5760" w:hanging="360"/>
      </w:pPr>
      <w:rPr>
        <w:rFonts w:ascii="Courier New" w:hAnsi="Courier New"/>
      </w:rPr>
    </w:lvl>
    <w:lvl w:ilvl="8" w:tplc="54268924">
      <w:start w:val="1"/>
      <w:numFmt w:val="bullet"/>
      <w:lvlText w:val=""/>
      <w:lvlJc w:val="left"/>
      <w:pPr>
        <w:tabs>
          <w:tab w:val="num" w:pos="6480"/>
        </w:tabs>
        <w:ind w:left="6480" w:hanging="360"/>
      </w:pPr>
      <w:rPr>
        <w:rFonts w:ascii="Wingdings" w:hAnsi="Wingdings"/>
      </w:rPr>
    </w:lvl>
  </w:abstractNum>
  <w:abstractNum w:abstractNumId="8">
    <w:nsid w:val="664C4ABD"/>
    <w:multiLevelType w:val="multilevel"/>
    <w:tmpl w:val="00000005"/>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64C4ABE"/>
    <w:multiLevelType w:val="hybridMultilevel"/>
    <w:tmpl w:val="00000006"/>
    <w:lvl w:ilvl="0" w:tplc="20607F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3E6814">
      <w:start w:val="1"/>
      <w:numFmt w:val="bullet"/>
      <w:lvlText w:val="o"/>
      <w:lvlJc w:val="left"/>
      <w:pPr>
        <w:tabs>
          <w:tab w:val="num" w:pos="1440"/>
        </w:tabs>
        <w:ind w:left="1440" w:hanging="360"/>
      </w:pPr>
      <w:rPr>
        <w:rFonts w:ascii="Courier New" w:hAnsi="Courier New"/>
      </w:rPr>
    </w:lvl>
    <w:lvl w:ilvl="2" w:tplc="56C8A322">
      <w:start w:val="1"/>
      <w:numFmt w:val="bullet"/>
      <w:lvlText w:val=""/>
      <w:lvlJc w:val="left"/>
      <w:pPr>
        <w:tabs>
          <w:tab w:val="num" w:pos="2160"/>
        </w:tabs>
        <w:ind w:left="2160" w:hanging="360"/>
      </w:pPr>
      <w:rPr>
        <w:rFonts w:ascii="Wingdings" w:hAnsi="Wingdings"/>
      </w:rPr>
    </w:lvl>
    <w:lvl w:ilvl="3" w:tplc="DB9EC894">
      <w:start w:val="1"/>
      <w:numFmt w:val="bullet"/>
      <w:lvlText w:val=""/>
      <w:lvlJc w:val="left"/>
      <w:pPr>
        <w:tabs>
          <w:tab w:val="num" w:pos="2880"/>
        </w:tabs>
        <w:ind w:left="2880" w:hanging="360"/>
      </w:pPr>
      <w:rPr>
        <w:rFonts w:ascii="Symbol" w:hAnsi="Symbol"/>
      </w:rPr>
    </w:lvl>
    <w:lvl w:ilvl="4" w:tplc="65F013AC">
      <w:start w:val="1"/>
      <w:numFmt w:val="bullet"/>
      <w:lvlText w:val="o"/>
      <w:lvlJc w:val="left"/>
      <w:pPr>
        <w:tabs>
          <w:tab w:val="num" w:pos="3600"/>
        </w:tabs>
        <w:ind w:left="3600" w:hanging="360"/>
      </w:pPr>
      <w:rPr>
        <w:rFonts w:ascii="Courier New" w:hAnsi="Courier New"/>
      </w:rPr>
    </w:lvl>
    <w:lvl w:ilvl="5" w:tplc="0330BBFA">
      <w:start w:val="1"/>
      <w:numFmt w:val="bullet"/>
      <w:lvlText w:val=""/>
      <w:lvlJc w:val="left"/>
      <w:pPr>
        <w:tabs>
          <w:tab w:val="num" w:pos="4320"/>
        </w:tabs>
        <w:ind w:left="4320" w:hanging="360"/>
      </w:pPr>
      <w:rPr>
        <w:rFonts w:ascii="Wingdings" w:hAnsi="Wingdings"/>
      </w:rPr>
    </w:lvl>
    <w:lvl w:ilvl="6" w:tplc="01EE614E">
      <w:start w:val="1"/>
      <w:numFmt w:val="bullet"/>
      <w:lvlText w:val=""/>
      <w:lvlJc w:val="left"/>
      <w:pPr>
        <w:tabs>
          <w:tab w:val="num" w:pos="5040"/>
        </w:tabs>
        <w:ind w:left="5040" w:hanging="360"/>
      </w:pPr>
      <w:rPr>
        <w:rFonts w:ascii="Symbol" w:hAnsi="Symbol"/>
      </w:rPr>
    </w:lvl>
    <w:lvl w:ilvl="7" w:tplc="72A838B4">
      <w:start w:val="1"/>
      <w:numFmt w:val="bullet"/>
      <w:lvlText w:val="o"/>
      <w:lvlJc w:val="left"/>
      <w:pPr>
        <w:tabs>
          <w:tab w:val="num" w:pos="5760"/>
        </w:tabs>
        <w:ind w:left="5760" w:hanging="360"/>
      </w:pPr>
      <w:rPr>
        <w:rFonts w:ascii="Courier New" w:hAnsi="Courier New"/>
      </w:rPr>
    </w:lvl>
    <w:lvl w:ilvl="8" w:tplc="9C3C2B08">
      <w:start w:val="1"/>
      <w:numFmt w:val="bullet"/>
      <w:lvlText w:val=""/>
      <w:lvlJc w:val="left"/>
      <w:pPr>
        <w:tabs>
          <w:tab w:val="num" w:pos="6480"/>
        </w:tabs>
        <w:ind w:left="6480" w:hanging="360"/>
      </w:pPr>
      <w:rPr>
        <w:rFonts w:ascii="Wingdings" w:hAnsi="Wingdings"/>
      </w:rPr>
    </w:lvl>
  </w:abstractNum>
  <w:abstractNum w:abstractNumId="10">
    <w:nsid w:val="664C4ABF"/>
    <w:multiLevelType w:val="multilevel"/>
    <w:tmpl w:val="00000007"/>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4C4AC0"/>
    <w:multiLevelType w:val="hybridMultilevel"/>
    <w:tmpl w:val="00000008"/>
    <w:lvl w:ilvl="0" w:tplc="1228C5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C66704">
      <w:start w:val="1"/>
      <w:numFmt w:val="bullet"/>
      <w:lvlText w:val="o"/>
      <w:lvlJc w:val="left"/>
      <w:pPr>
        <w:tabs>
          <w:tab w:val="num" w:pos="1440"/>
        </w:tabs>
        <w:ind w:left="1440" w:hanging="360"/>
      </w:pPr>
      <w:rPr>
        <w:rFonts w:ascii="Courier New" w:hAnsi="Courier New"/>
      </w:rPr>
    </w:lvl>
    <w:lvl w:ilvl="2" w:tplc="96828D2E">
      <w:start w:val="1"/>
      <w:numFmt w:val="bullet"/>
      <w:lvlText w:val=""/>
      <w:lvlJc w:val="left"/>
      <w:pPr>
        <w:tabs>
          <w:tab w:val="num" w:pos="2160"/>
        </w:tabs>
        <w:ind w:left="2160" w:hanging="360"/>
      </w:pPr>
      <w:rPr>
        <w:rFonts w:ascii="Wingdings" w:hAnsi="Wingdings"/>
      </w:rPr>
    </w:lvl>
    <w:lvl w:ilvl="3" w:tplc="ACEEA776">
      <w:start w:val="1"/>
      <w:numFmt w:val="bullet"/>
      <w:lvlText w:val=""/>
      <w:lvlJc w:val="left"/>
      <w:pPr>
        <w:tabs>
          <w:tab w:val="num" w:pos="2880"/>
        </w:tabs>
        <w:ind w:left="2880" w:hanging="360"/>
      </w:pPr>
      <w:rPr>
        <w:rFonts w:ascii="Symbol" w:hAnsi="Symbol"/>
      </w:rPr>
    </w:lvl>
    <w:lvl w:ilvl="4" w:tplc="D30ACECC">
      <w:start w:val="1"/>
      <w:numFmt w:val="bullet"/>
      <w:lvlText w:val="o"/>
      <w:lvlJc w:val="left"/>
      <w:pPr>
        <w:tabs>
          <w:tab w:val="num" w:pos="3600"/>
        </w:tabs>
        <w:ind w:left="3600" w:hanging="360"/>
      </w:pPr>
      <w:rPr>
        <w:rFonts w:ascii="Courier New" w:hAnsi="Courier New"/>
      </w:rPr>
    </w:lvl>
    <w:lvl w:ilvl="5" w:tplc="1172B134">
      <w:start w:val="1"/>
      <w:numFmt w:val="bullet"/>
      <w:lvlText w:val=""/>
      <w:lvlJc w:val="left"/>
      <w:pPr>
        <w:tabs>
          <w:tab w:val="num" w:pos="4320"/>
        </w:tabs>
        <w:ind w:left="4320" w:hanging="360"/>
      </w:pPr>
      <w:rPr>
        <w:rFonts w:ascii="Wingdings" w:hAnsi="Wingdings"/>
      </w:rPr>
    </w:lvl>
    <w:lvl w:ilvl="6" w:tplc="89F4FA5A">
      <w:start w:val="1"/>
      <w:numFmt w:val="bullet"/>
      <w:lvlText w:val=""/>
      <w:lvlJc w:val="left"/>
      <w:pPr>
        <w:tabs>
          <w:tab w:val="num" w:pos="5040"/>
        </w:tabs>
        <w:ind w:left="5040" w:hanging="360"/>
      </w:pPr>
      <w:rPr>
        <w:rFonts w:ascii="Symbol" w:hAnsi="Symbol"/>
      </w:rPr>
    </w:lvl>
    <w:lvl w:ilvl="7" w:tplc="09F0A9FC">
      <w:start w:val="1"/>
      <w:numFmt w:val="bullet"/>
      <w:lvlText w:val="o"/>
      <w:lvlJc w:val="left"/>
      <w:pPr>
        <w:tabs>
          <w:tab w:val="num" w:pos="5760"/>
        </w:tabs>
        <w:ind w:left="5760" w:hanging="360"/>
      </w:pPr>
      <w:rPr>
        <w:rFonts w:ascii="Courier New" w:hAnsi="Courier New"/>
      </w:rPr>
    </w:lvl>
    <w:lvl w:ilvl="8" w:tplc="C41E45CC">
      <w:start w:val="1"/>
      <w:numFmt w:val="bullet"/>
      <w:lvlText w:val=""/>
      <w:lvlJc w:val="left"/>
      <w:pPr>
        <w:tabs>
          <w:tab w:val="num" w:pos="6480"/>
        </w:tabs>
        <w:ind w:left="6480" w:hanging="360"/>
      </w:pPr>
      <w:rPr>
        <w:rFonts w:ascii="Wingdings" w:hAnsi="Wingdings"/>
      </w:rPr>
    </w:lvl>
  </w:abstractNum>
  <w:abstractNum w:abstractNumId="12">
    <w:nsid w:val="664C4AC1"/>
    <w:multiLevelType w:val="hybridMultilevel"/>
    <w:tmpl w:val="00000009"/>
    <w:lvl w:ilvl="0" w:tplc="4C6C47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5EB2EA">
      <w:start w:val="1"/>
      <w:numFmt w:val="bullet"/>
      <w:lvlText w:val="o"/>
      <w:lvlJc w:val="left"/>
      <w:pPr>
        <w:tabs>
          <w:tab w:val="num" w:pos="1440"/>
        </w:tabs>
        <w:ind w:left="1440" w:hanging="360"/>
      </w:pPr>
      <w:rPr>
        <w:rFonts w:ascii="Courier New" w:hAnsi="Courier New"/>
      </w:rPr>
    </w:lvl>
    <w:lvl w:ilvl="2" w:tplc="539CE9A2">
      <w:start w:val="1"/>
      <w:numFmt w:val="bullet"/>
      <w:lvlText w:val=""/>
      <w:lvlJc w:val="left"/>
      <w:pPr>
        <w:tabs>
          <w:tab w:val="num" w:pos="2160"/>
        </w:tabs>
        <w:ind w:left="2160" w:hanging="360"/>
      </w:pPr>
      <w:rPr>
        <w:rFonts w:ascii="Wingdings" w:hAnsi="Wingdings"/>
      </w:rPr>
    </w:lvl>
    <w:lvl w:ilvl="3" w:tplc="83EEDAFC">
      <w:start w:val="1"/>
      <w:numFmt w:val="bullet"/>
      <w:lvlText w:val=""/>
      <w:lvlJc w:val="left"/>
      <w:pPr>
        <w:tabs>
          <w:tab w:val="num" w:pos="2880"/>
        </w:tabs>
        <w:ind w:left="2880" w:hanging="360"/>
      </w:pPr>
      <w:rPr>
        <w:rFonts w:ascii="Symbol" w:hAnsi="Symbol"/>
      </w:rPr>
    </w:lvl>
    <w:lvl w:ilvl="4" w:tplc="9886EDF6">
      <w:start w:val="1"/>
      <w:numFmt w:val="bullet"/>
      <w:lvlText w:val="o"/>
      <w:lvlJc w:val="left"/>
      <w:pPr>
        <w:tabs>
          <w:tab w:val="num" w:pos="3600"/>
        </w:tabs>
        <w:ind w:left="3600" w:hanging="360"/>
      </w:pPr>
      <w:rPr>
        <w:rFonts w:ascii="Courier New" w:hAnsi="Courier New"/>
      </w:rPr>
    </w:lvl>
    <w:lvl w:ilvl="5" w:tplc="A7ACED82">
      <w:start w:val="1"/>
      <w:numFmt w:val="bullet"/>
      <w:lvlText w:val=""/>
      <w:lvlJc w:val="left"/>
      <w:pPr>
        <w:tabs>
          <w:tab w:val="num" w:pos="4320"/>
        </w:tabs>
        <w:ind w:left="4320" w:hanging="360"/>
      </w:pPr>
      <w:rPr>
        <w:rFonts w:ascii="Wingdings" w:hAnsi="Wingdings"/>
      </w:rPr>
    </w:lvl>
    <w:lvl w:ilvl="6" w:tplc="4E3A6294">
      <w:start w:val="1"/>
      <w:numFmt w:val="bullet"/>
      <w:lvlText w:val=""/>
      <w:lvlJc w:val="left"/>
      <w:pPr>
        <w:tabs>
          <w:tab w:val="num" w:pos="5040"/>
        </w:tabs>
        <w:ind w:left="5040" w:hanging="360"/>
      </w:pPr>
      <w:rPr>
        <w:rFonts w:ascii="Symbol" w:hAnsi="Symbol"/>
      </w:rPr>
    </w:lvl>
    <w:lvl w:ilvl="7" w:tplc="444A4ADE">
      <w:start w:val="1"/>
      <w:numFmt w:val="bullet"/>
      <w:lvlText w:val="o"/>
      <w:lvlJc w:val="left"/>
      <w:pPr>
        <w:tabs>
          <w:tab w:val="num" w:pos="5760"/>
        </w:tabs>
        <w:ind w:left="5760" w:hanging="360"/>
      </w:pPr>
      <w:rPr>
        <w:rFonts w:ascii="Courier New" w:hAnsi="Courier New"/>
      </w:rPr>
    </w:lvl>
    <w:lvl w:ilvl="8" w:tplc="7F94C76E">
      <w:start w:val="1"/>
      <w:numFmt w:val="bullet"/>
      <w:lvlText w:val=""/>
      <w:lvlJc w:val="left"/>
      <w:pPr>
        <w:tabs>
          <w:tab w:val="num" w:pos="6480"/>
        </w:tabs>
        <w:ind w:left="6480" w:hanging="360"/>
      </w:pPr>
      <w:rPr>
        <w:rFonts w:ascii="Wingdings" w:hAnsi="Wingdings"/>
      </w:rPr>
    </w:lvl>
  </w:abstractNum>
  <w:abstractNum w:abstractNumId="13">
    <w:nsid w:val="664C4AC2"/>
    <w:multiLevelType w:val="hybridMultilevel"/>
    <w:tmpl w:val="0000000A"/>
    <w:lvl w:ilvl="0" w:tplc="D9669F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440E5A">
      <w:start w:val="1"/>
      <w:numFmt w:val="bullet"/>
      <w:lvlText w:val="o"/>
      <w:lvlJc w:val="left"/>
      <w:pPr>
        <w:tabs>
          <w:tab w:val="num" w:pos="1440"/>
        </w:tabs>
        <w:ind w:left="1440" w:hanging="360"/>
      </w:pPr>
      <w:rPr>
        <w:rFonts w:ascii="Courier New" w:hAnsi="Courier New"/>
      </w:rPr>
    </w:lvl>
    <w:lvl w:ilvl="2" w:tplc="016014FC">
      <w:start w:val="1"/>
      <w:numFmt w:val="bullet"/>
      <w:lvlText w:val=""/>
      <w:lvlJc w:val="left"/>
      <w:pPr>
        <w:tabs>
          <w:tab w:val="num" w:pos="2160"/>
        </w:tabs>
        <w:ind w:left="2160" w:hanging="360"/>
      </w:pPr>
      <w:rPr>
        <w:rFonts w:ascii="Wingdings" w:hAnsi="Wingdings"/>
      </w:rPr>
    </w:lvl>
    <w:lvl w:ilvl="3" w:tplc="648E28EE">
      <w:start w:val="1"/>
      <w:numFmt w:val="bullet"/>
      <w:lvlText w:val=""/>
      <w:lvlJc w:val="left"/>
      <w:pPr>
        <w:tabs>
          <w:tab w:val="num" w:pos="2880"/>
        </w:tabs>
        <w:ind w:left="2880" w:hanging="360"/>
      </w:pPr>
      <w:rPr>
        <w:rFonts w:ascii="Symbol" w:hAnsi="Symbol"/>
      </w:rPr>
    </w:lvl>
    <w:lvl w:ilvl="4" w:tplc="7ADCC8D2">
      <w:start w:val="1"/>
      <w:numFmt w:val="bullet"/>
      <w:lvlText w:val="o"/>
      <w:lvlJc w:val="left"/>
      <w:pPr>
        <w:tabs>
          <w:tab w:val="num" w:pos="3600"/>
        </w:tabs>
        <w:ind w:left="3600" w:hanging="360"/>
      </w:pPr>
      <w:rPr>
        <w:rFonts w:ascii="Courier New" w:hAnsi="Courier New"/>
      </w:rPr>
    </w:lvl>
    <w:lvl w:ilvl="5" w:tplc="C9F8CEBC">
      <w:start w:val="1"/>
      <w:numFmt w:val="bullet"/>
      <w:lvlText w:val=""/>
      <w:lvlJc w:val="left"/>
      <w:pPr>
        <w:tabs>
          <w:tab w:val="num" w:pos="4320"/>
        </w:tabs>
        <w:ind w:left="4320" w:hanging="360"/>
      </w:pPr>
      <w:rPr>
        <w:rFonts w:ascii="Wingdings" w:hAnsi="Wingdings"/>
      </w:rPr>
    </w:lvl>
    <w:lvl w:ilvl="6" w:tplc="AA9E0AF8">
      <w:start w:val="1"/>
      <w:numFmt w:val="bullet"/>
      <w:lvlText w:val=""/>
      <w:lvlJc w:val="left"/>
      <w:pPr>
        <w:tabs>
          <w:tab w:val="num" w:pos="5040"/>
        </w:tabs>
        <w:ind w:left="5040" w:hanging="360"/>
      </w:pPr>
      <w:rPr>
        <w:rFonts w:ascii="Symbol" w:hAnsi="Symbol"/>
      </w:rPr>
    </w:lvl>
    <w:lvl w:ilvl="7" w:tplc="3458842E">
      <w:start w:val="1"/>
      <w:numFmt w:val="bullet"/>
      <w:lvlText w:val="o"/>
      <w:lvlJc w:val="left"/>
      <w:pPr>
        <w:tabs>
          <w:tab w:val="num" w:pos="5760"/>
        </w:tabs>
        <w:ind w:left="5760" w:hanging="360"/>
      </w:pPr>
      <w:rPr>
        <w:rFonts w:ascii="Courier New" w:hAnsi="Courier New"/>
      </w:rPr>
    </w:lvl>
    <w:lvl w:ilvl="8" w:tplc="6FFC842A">
      <w:start w:val="1"/>
      <w:numFmt w:val="bullet"/>
      <w:lvlText w:val=""/>
      <w:lvlJc w:val="left"/>
      <w:pPr>
        <w:tabs>
          <w:tab w:val="num" w:pos="6480"/>
        </w:tabs>
        <w:ind w:left="6480" w:hanging="360"/>
      </w:pPr>
      <w:rPr>
        <w:rFonts w:ascii="Wingdings" w:hAnsi="Wingdings"/>
      </w:rPr>
    </w:lvl>
  </w:abstractNum>
  <w:abstractNum w:abstractNumId="14">
    <w:nsid w:val="664C4AC3"/>
    <w:multiLevelType w:val="hybridMultilevel"/>
    <w:tmpl w:val="0000000B"/>
    <w:lvl w:ilvl="0" w:tplc="27A653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EAFDFC">
      <w:start w:val="1"/>
      <w:numFmt w:val="bullet"/>
      <w:lvlText w:val="o"/>
      <w:lvlJc w:val="left"/>
      <w:pPr>
        <w:tabs>
          <w:tab w:val="num" w:pos="1440"/>
        </w:tabs>
        <w:ind w:left="1440" w:hanging="360"/>
      </w:pPr>
      <w:rPr>
        <w:rFonts w:ascii="Courier New" w:hAnsi="Courier New"/>
      </w:rPr>
    </w:lvl>
    <w:lvl w:ilvl="2" w:tplc="5E7887B2">
      <w:start w:val="1"/>
      <w:numFmt w:val="bullet"/>
      <w:lvlText w:val=""/>
      <w:lvlJc w:val="left"/>
      <w:pPr>
        <w:tabs>
          <w:tab w:val="num" w:pos="2160"/>
        </w:tabs>
        <w:ind w:left="2160" w:hanging="360"/>
      </w:pPr>
      <w:rPr>
        <w:rFonts w:ascii="Wingdings" w:hAnsi="Wingdings"/>
      </w:rPr>
    </w:lvl>
    <w:lvl w:ilvl="3" w:tplc="39388154">
      <w:start w:val="1"/>
      <w:numFmt w:val="bullet"/>
      <w:lvlText w:val=""/>
      <w:lvlJc w:val="left"/>
      <w:pPr>
        <w:tabs>
          <w:tab w:val="num" w:pos="2880"/>
        </w:tabs>
        <w:ind w:left="2880" w:hanging="360"/>
      </w:pPr>
      <w:rPr>
        <w:rFonts w:ascii="Symbol" w:hAnsi="Symbol"/>
      </w:rPr>
    </w:lvl>
    <w:lvl w:ilvl="4" w:tplc="DF8A2DCA">
      <w:start w:val="1"/>
      <w:numFmt w:val="bullet"/>
      <w:lvlText w:val="o"/>
      <w:lvlJc w:val="left"/>
      <w:pPr>
        <w:tabs>
          <w:tab w:val="num" w:pos="3600"/>
        </w:tabs>
        <w:ind w:left="3600" w:hanging="360"/>
      </w:pPr>
      <w:rPr>
        <w:rFonts w:ascii="Courier New" w:hAnsi="Courier New"/>
      </w:rPr>
    </w:lvl>
    <w:lvl w:ilvl="5" w:tplc="143C9B98">
      <w:start w:val="1"/>
      <w:numFmt w:val="bullet"/>
      <w:lvlText w:val=""/>
      <w:lvlJc w:val="left"/>
      <w:pPr>
        <w:tabs>
          <w:tab w:val="num" w:pos="4320"/>
        </w:tabs>
        <w:ind w:left="4320" w:hanging="360"/>
      </w:pPr>
      <w:rPr>
        <w:rFonts w:ascii="Wingdings" w:hAnsi="Wingdings"/>
      </w:rPr>
    </w:lvl>
    <w:lvl w:ilvl="6" w:tplc="9448015C">
      <w:start w:val="1"/>
      <w:numFmt w:val="bullet"/>
      <w:lvlText w:val=""/>
      <w:lvlJc w:val="left"/>
      <w:pPr>
        <w:tabs>
          <w:tab w:val="num" w:pos="5040"/>
        </w:tabs>
        <w:ind w:left="5040" w:hanging="360"/>
      </w:pPr>
      <w:rPr>
        <w:rFonts w:ascii="Symbol" w:hAnsi="Symbol"/>
      </w:rPr>
    </w:lvl>
    <w:lvl w:ilvl="7" w:tplc="63D8DD2C">
      <w:start w:val="1"/>
      <w:numFmt w:val="bullet"/>
      <w:lvlText w:val="o"/>
      <w:lvlJc w:val="left"/>
      <w:pPr>
        <w:tabs>
          <w:tab w:val="num" w:pos="5760"/>
        </w:tabs>
        <w:ind w:left="5760" w:hanging="360"/>
      </w:pPr>
      <w:rPr>
        <w:rFonts w:ascii="Courier New" w:hAnsi="Courier New"/>
      </w:rPr>
    </w:lvl>
    <w:lvl w:ilvl="8" w:tplc="787A5564">
      <w:start w:val="1"/>
      <w:numFmt w:val="bullet"/>
      <w:lvlText w:val=""/>
      <w:lvlJc w:val="left"/>
      <w:pPr>
        <w:tabs>
          <w:tab w:val="num" w:pos="6480"/>
        </w:tabs>
        <w:ind w:left="6480" w:hanging="360"/>
      </w:pPr>
      <w:rPr>
        <w:rFonts w:ascii="Wingdings" w:hAnsi="Wingdings"/>
      </w:rPr>
    </w:lvl>
  </w:abstractNum>
  <w:abstractNum w:abstractNumId="15">
    <w:nsid w:val="6EF449B3"/>
    <w:multiLevelType w:val="hybridMultilevel"/>
    <w:tmpl w:val="3D428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1A"/>
    <w:rsid w:val="00024FF9"/>
    <w:rsid w:val="00044A9D"/>
    <w:rsid w:val="000A341E"/>
    <w:rsid w:val="000F5425"/>
    <w:rsid w:val="00130E38"/>
    <w:rsid w:val="00131726"/>
    <w:rsid w:val="001E0B64"/>
    <w:rsid w:val="00290B54"/>
    <w:rsid w:val="00336920"/>
    <w:rsid w:val="003F28E4"/>
    <w:rsid w:val="00424FC2"/>
    <w:rsid w:val="004449B5"/>
    <w:rsid w:val="004539D5"/>
    <w:rsid w:val="005475FF"/>
    <w:rsid w:val="005822DB"/>
    <w:rsid w:val="005C79C9"/>
    <w:rsid w:val="00626803"/>
    <w:rsid w:val="00643927"/>
    <w:rsid w:val="006D62F8"/>
    <w:rsid w:val="00715A87"/>
    <w:rsid w:val="00772B35"/>
    <w:rsid w:val="008A0051"/>
    <w:rsid w:val="008E281A"/>
    <w:rsid w:val="00AC6399"/>
    <w:rsid w:val="00C142D5"/>
    <w:rsid w:val="00CB336E"/>
    <w:rsid w:val="00CD1ED9"/>
    <w:rsid w:val="00CD4F59"/>
    <w:rsid w:val="00D470F2"/>
    <w:rsid w:val="00D64F06"/>
    <w:rsid w:val="00D764BB"/>
    <w:rsid w:val="00DF015B"/>
    <w:rsid w:val="00E47CD7"/>
    <w:rsid w:val="00E6717B"/>
    <w:rsid w:val="00F9151D"/>
    <w:rsid w:val="00FA5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E22B-176F-49D4-84A1-C3CCD7B1A51D}">
  <ds:schemaRefs>
    <ds:schemaRef ds:uri="http://schemas.openxmlformats.org/officeDocument/2006/bibliography"/>
  </ds:schemaRefs>
</ds:datastoreItem>
</file>

<file path=customXml/itemProps2.xml><?xml version="1.0" encoding="utf-8"?>
<ds:datastoreItem xmlns:ds="http://schemas.openxmlformats.org/officeDocument/2006/customXml" ds:itemID="{374B4110-8F43-4276-A2B1-4625A568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C2C4435B.dotm</Template>
  <TotalTime>0</TotalTime>
  <Pages>49</Pages>
  <Words>11656</Words>
  <Characters>75059</Characters>
  <Application>Microsoft Office Word</Application>
  <DocSecurity>0</DocSecurity>
  <Lines>625</Lines>
  <Paragraphs>173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2019-04-04T11:40:00Z</dcterms:created>
  <dcterms:modified xsi:type="dcterms:W3CDTF">2019-04-04T11:40:00Z</dcterms:modified>
</cp:coreProperties>
</file>